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902AA" w14:textId="77777777" w:rsidR="002017A6" w:rsidRPr="00DB28E8" w:rsidRDefault="002017A6" w:rsidP="002017A6">
      <w:pPr>
        <w:spacing w:line="360" w:lineRule="auto"/>
        <w:jc w:val="center"/>
        <w:rPr>
          <w:rFonts w:cs="Times New Roman"/>
          <w:sz w:val="28"/>
          <w:szCs w:val="28"/>
        </w:rPr>
      </w:pPr>
      <w:r w:rsidRPr="00DB28E8">
        <w:rPr>
          <w:rFonts w:cs="Times New Roman"/>
          <w:b/>
          <w:sz w:val="28"/>
          <w:szCs w:val="28"/>
        </w:rPr>
        <w:t>Appel à communications</w:t>
      </w:r>
    </w:p>
    <w:p w14:paraId="15A7F15A" w14:textId="77777777" w:rsidR="002017A6" w:rsidRPr="009E4876" w:rsidRDefault="002017A6" w:rsidP="002017A6">
      <w:pPr>
        <w:spacing w:line="360" w:lineRule="auto"/>
        <w:jc w:val="center"/>
        <w:rPr>
          <w:rFonts w:cs="Times New Roman"/>
          <w:b/>
          <w:sz w:val="28"/>
          <w:szCs w:val="28"/>
        </w:rPr>
      </w:pPr>
      <w:r w:rsidRPr="009E4876">
        <w:rPr>
          <w:rFonts w:cs="Times New Roman"/>
          <w:b/>
          <w:sz w:val="28"/>
          <w:szCs w:val="28"/>
        </w:rPr>
        <w:t xml:space="preserve">«Étudier la culture : Enjeux - Approches – Horizons critiques» </w:t>
      </w:r>
    </w:p>
    <w:p w14:paraId="66E2C902" w14:textId="77777777" w:rsidR="002017A6" w:rsidRPr="00DB28E8" w:rsidRDefault="002017A6" w:rsidP="002017A6">
      <w:pPr>
        <w:pStyle w:val="En-tte"/>
        <w:jc w:val="center"/>
        <w:rPr>
          <w:rFonts w:cs="Times New Roman"/>
          <w:b/>
          <w:sz w:val="28"/>
          <w:szCs w:val="28"/>
        </w:rPr>
      </w:pPr>
      <w:r w:rsidRPr="00DB28E8">
        <w:rPr>
          <w:rFonts w:cs="Times New Roman"/>
          <w:b/>
          <w:sz w:val="28"/>
          <w:szCs w:val="28"/>
        </w:rPr>
        <w:t xml:space="preserve">Colloque international, </w:t>
      </w:r>
      <w:r w:rsidRPr="009E4876">
        <w:rPr>
          <w:rFonts w:cs="Times New Roman"/>
          <w:b/>
          <w:sz w:val="28"/>
          <w:szCs w:val="28"/>
        </w:rPr>
        <w:t>13 - 14 juin 2019</w:t>
      </w:r>
    </w:p>
    <w:p w14:paraId="25463E3A" w14:textId="77777777" w:rsidR="002017A6" w:rsidRPr="00DB28E8" w:rsidRDefault="002017A6" w:rsidP="002017A6">
      <w:pPr>
        <w:pStyle w:val="En-tte"/>
        <w:jc w:val="center"/>
        <w:rPr>
          <w:rFonts w:cs="Times New Roman"/>
          <w:b/>
          <w:sz w:val="28"/>
          <w:szCs w:val="28"/>
        </w:rPr>
      </w:pPr>
      <w:r w:rsidRPr="00DB28E8">
        <w:rPr>
          <w:rFonts w:cs="Times New Roman"/>
          <w:b/>
          <w:sz w:val="28"/>
          <w:szCs w:val="28"/>
          <w:lang w:val="fr-FR"/>
        </w:rPr>
        <w:t>Université Ouaga 1 Pr Joseph KI-ZERBO</w:t>
      </w:r>
    </w:p>
    <w:p w14:paraId="12CDEB26" w14:textId="77777777" w:rsidR="002017A6" w:rsidRPr="00DB28E8" w:rsidRDefault="002017A6" w:rsidP="002017A6">
      <w:pPr>
        <w:pStyle w:val="En-tte"/>
        <w:jc w:val="center"/>
        <w:rPr>
          <w:rFonts w:cs="Times New Roman"/>
          <w:b/>
          <w:sz w:val="28"/>
          <w:szCs w:val="28"/>
        </w:rPr>
      </w:pPr>
      <w:r w:rsidRPr="00DB28E8">
        <w:rPr>
          <w:rFonts w:cs="Times New Roman"/>
          <w:b/>
          <w:sz w:val="28"/>
          <w:szCs w:val="28"/>
        </w:rPr>
        <w:t>Ouagadougou, Burkina Faso</w:t>
      </w:r>
    </w:p>
    <w:p w14:paraId="00C2CD80" w14:textId="77777777" w:rsidR="002017A6" w:rsidRPr="00DB28E8" w:rsidRDefault="002017A6" w:rsidP="002017A6">
      <w:pPr>
        <w:pStyle w:val="En-tte"/>
        <w:jc w:val="center"/>
        <w:rPr>
          <w:rFonts w:cs="Times New Roman"/>
          <w:b/>
          <w:sz w:val="28"/>
          <w:szCs w:val="28"/>
        </w:rPr>
      </w:pPr>
    </w:p>
    <w:p w14:paraId="4C525FEC" w14:textId="77777777" w:rsidR="002017A6" w:rsidRPr="00DB28E8" w:rsidRDefault="002017A6" w:rsidP="002017A6">
      <w:pPr>
        <w:spacing w:line="240" w:lineRule="auto"/>
        <w:contextualSpacing/>
        <w:jc w:val="center"/>
        <w:rPr>
          <w:rFonts w:cs="Times New Roman"/>
          <w:b/>
          <w:sz w:val="28"/>
          <w:szCs w:val="28"/>
        </w:rPr>
      </w:pPr>
      <w:r w:rsidRPr="00DB28E8">
        <w:rPr>
          <w:rFonts w:cs="Times New Roman"/>
          <w:b/>
          <w:sz w:val="28"/>
          <w:szCs w:val="28"/>
        </w:rPr>
        <w:t xml:space="preserve">Responsables : </w:t>
      </w:r>
    </w:p>
    <w:p w14:paraId="0F36B1F6" w14:textId="77777777" w:rsidR="002017A6" w:rsidRPr="00DB28E8" w:rsidRDefault="002017A6" w:rsidP="002017A6">
      <w:pPr>
        <w:spacing w:line="240" w:lineRule="auto"/>
        <w:contextualSpacing/>
        <w:jc w:val="center"/>
        <w:rPr>
          <w:rFonts w:cs="Times New Roman"/>
          <w:sz w:val="28"/>
          <w:szCs w:val="28"/>
        </w:rPr>
      </w:pPr>
      <w:r w:rsidRPr="00DB28E8">
        <w:rPr>
          <w:rFonts w:cs="Times New Roman"/>
          <w:b/>
          <w:sz w:val="28"/>
          <w:szCs w:val="28"/>
        </w:rPr>
        <w:t xml:space="preserve">Isaac BAZIÉ, </w:t>
      </w:r>
      <w:r w:rsidRPr="00DB28E8">
        <w:rPr>
          <w:rFonts w:cs="Times New Roman"/>
          <w:sz w:val="28"/>
          <w:szCs w:val="28"/>
        </w:rPr>
        <w:t>Professeur titulaire, Département d’études littéraires, Université du Québec à Montréal</w:t>
      </w:r>
    </w:p>
    <w:p w14:paraId="4055E569" w14:textId="77777777" w:rsidR="002017A6" w:rsidRPr="00DB28E8" w:rsidRDefault="002017A6" w:rsidP="002017A6">
      <w:pPr>
        <w:spacing w:line="240" w:lineRule="auto"/>
        <w:contextualSpacing/>
        <w:jc w:val="center"/>
        <w:rPr>
          <w:rFonts w:cs="Times New Roman"/>
          <w:sz w:val="28"/>
          <w:szCs w:val="28"/>
        </w:rPr>
      </w:pPr>
      <w:r w:rsidRPr="00DB28E8">
        <w:rPr>
          <w:rFonts w:cs="Times New Roman"/>
          <w:b/>
          <w:sz w:val="28"/>
          <w:szCs w:val="28"/>
        </w:rPr>
        <w:t xml:space="preserve">Honorine SARE/MARE, </w:t>
      </w:r>
      <w:r w:rsidRPr="00DB28E8">
        <w:rPr>
          <w:rFonts w:cs="Times New Roman"/>
          <w:sz w:val="28"/>
          <w:szCs w:val="28"/>
        </w:rPr>
        <w:t>Maître de conférences, Laboratoire Littératures, Espaces, et Sociétés, Université Ouaga I Pr Joseph KI-ZERBO</w:t>
      </w:r>
    </w:p>
    <w:p w14:paraId="3A4ECC14" w14:textId="77777777" w:rsidR="002017A6" w:rsidRPr="00DB28E8" w:rsidRDefault="002017A6" w:rsidP="002017A6">
      <w:pPr>
        <w:pStyle w:val="En-tte"/>
        <w:jc w:val="center"/>
        <w:rPr>
          <w:rFonts w:cs="Times New Roman"/>
          <w:b/>
          <w:sz w:val="28"/>
          <w:szCs w:val="28"/>
        </w:rPr>
      </w:pPr>
    </w:p>
    <w:p w14:paraId="7BF7FA6C" w14:textId="77777777" w:rsidR="002017A6" w:rsidRPr="00DB28E8" w:rsidRDefault="002017A6" w:rsidP="002017A6">
      <w:pPr>
        <w:spacing w:line="240" w:lineRule="auto"/>
        <w:jc w:val="both"/>
        <w:rPr>
          <w:rFonts w:cs="Times New Roman"/>
          <w:sz w:val="28"/>
          <w:szCs w:val="28"/>
        </w:rPr>
      </w:pPr>
      <w:r w:rsidRPr="00DB28E8">
        <w:rPr>
          <w:rFonts w:cs="Times New Roman"/>
          <w:sz w:val="28"/>
          <w:szCs w:val="28"/>
        </w:rPr>
        <w:t xml:space="preserve">Étudier la culture, notamment selon le principe différentiel et suivant les grandes avenues qui ont marqué la distinction entre les grandes aires au plan mondial, n’est pas un fait nouveau, loin s’en faut. Ce regard marqué par la recherche de la différence à des fins d’une taxinomie qui plaçait l’Occident en haut de l’échelle et lui conférait </w:t>
      </w:r>
      <w:r w:rsidRPr="00DB28E8">
        <w:rPr>
          <w:rFonts w:cs="Times New Roman"/>
          <w:i/>
          <w:sz w:val="28"/>
          <w:szCs w:val="28"/>
        </w:rPr>
        <w:t xml:space="preserve">ipso facto </w:t>
      </w:r>
      <w:r w:rsidRPr="00DB28E8">
        <w:rPr>
          <w:rFonts w:cs="Times New Roman"/>
          <w:sz w:val="28"/>
          <w:szCs w:val="28"/>
        </w:rPr>
        <w:t>le rôle judicatif face à tout ce qui n’était pas occidental a longuement été débattu et battu en brèches. Cependant, les approches culturalistes d’antan se sont inscrites dans des visées qui n’ont de commun avec ce qui s’est produit à partir des années 1950, et surtout 1960</w:t>
      </w:r>
      <w:r w:rsidRPr="00DB28E8">
        <w:rPr>
          <w:rFonts w:cs="Times New Roman"/>
          <w:b/>
          <w:sz w:val="28"/>
          <w:szCs w:val="28"/>
        </w:rPr>
        <w:t xml:space="preserve"> </w:t>
      </w:r>
      <w:r w:rsidRPr="00DB28E8">
        <w:rPr>
          <w:rFonts w:cs="Times New Roman"/>
          <w:sz w:val="28"/>
          <w:szCs w:val="28"/>
        </w:rPr>
        <w:t xml:space="preserve">à Birmingham et qui s’est répandu dans le monde sous l’appellation </w:t>
      </w:r>
      <w:r w:rsidRPr="00DB28E8">
        <w:rPr>
          <w:rFonts w:cs="Times New Roman"/>
          <w:i/>
          <w:sz w:val="28"/>
          <w:szCs w:val="28"/>
        </w:rPr>
        <w:t>Cultural Studies</w:t>
      </w:r>
      <w:r w:rsidRPr="00DB28E8">
        <w:rPr>
          <w:rFonts w:cs="Times New Roman"/>
          <w:sz w:val="28"/>
          <w:szCs w:val="28"/>
        </w:rPr>
        <w:t xml:space="preserve">, que la culture, et là encore… Depuis l’époque du </w:t>
      </w:r>
      <w:r w:rsidRPr="00DB28E8">
        <w:rPr>
          <w:rFonts w:cs="Times New Roman"/>
          <w:i/>
          <w:sz w:val="28"/>
          <w:szCs w:val="28"/>
        </w:rPr>
        <w:t>Centre</w:t>
      </w:r>
      <w:r w:rsidRPr="00DB28E8">
        <w:rPr>
          <w:rFonts w:cs="Times New Roman"/>
          <w:sz w:val="28"/>
          <w:szCs w:val="28"/>
        </w:rPr>
        <w:t xml:space="preserve"> </w:t>
      </w:r>
      <w:r w:rsidRPr="00DB28E8">
        <w:rPr>
          <w:rFonts w:cs="Times New Roman"/>
          <w:i/>
          <w:sz w:val="28"/>
          <w:szCs w:val="28"/>
        </w:rPr>
        <w:t>for Contemporary Cultural Studies</w:t>
      </w:r>
      <w:r w:rsidRPr="00DB28E8">
        <w:rPr>
          <w:rFonts w:cs="Times New Roman"/>
          <w:sz w:val="28"/>
          <w:szCs w:val="28"/>
        </w:rPr>
        <w:t xml:space="preserve">, les programmes d’études ou les sciences, ayant pour principal objet d’investigation la culture, se sont diversifiées et institutionnalisées à des degrés variables selon les contextes linguistiques et nationaux, les traditions de recherche et les champs institutionnels, tous paramètres qui exigent que l’on se garde bien de considérer sans nuance </w:t>
      </w:r>
      <w:r w:rsidRPr="00DB28E8">
        <w:rPr>
          <w:rFonts w:cs="Times New Roman"/>
          <w:i/>
          <w:sz w:val="28"/>
          <w:szCs w:val="28"/>
        </w:rPr>
        <w:t>Cultural Studies</w:t>
      </w:r>
      <w:r w:rsidRPr="00DB28E8">
        <w:rPr>
          <w:rFonts w:cs="Times New Roman"/>
          <w:sz w:val="28"/>
          <w:szCs w:val="28"/>
        </w:rPr>
        <w:t xml:space="preserve">, </w:t>
      </w:r>
      <w:r w:rsidRPr="00DB28E8">
        <w:rPr>
          <w:rFonts w:cs="Times New Roman"/>
          <w:i/>
          <w:sz w:val="28"/>
          <w:szCs w:val="28"/>
        </w:rPr>
        <w:t>Kulturwissenschaft(en)</w:t>
      </w:r>
      <w:r w:rsidRPr="00DB28E8">
        <w:rPr>
          <w:rFonts w:cs="Times New Roman"/>
          <w:sz w:val="28"/>
          <w:szCs w:val="28"/>
        </w:rPr>
        <w:t xml:space="preserve">, Études culturelles, pour ne citer que ces déclinaisons. </w:t>
      </w:r>
    </w:p>
    <w:p w14:paraId="734EF54C" w14:textId="77777777" w:rsidR="002017A6" w:rsidRPr="00DB28E8" w:rsidRDefault="002017A6" w:rsidP="002017A6">
      <w:pPr>
        <w:spacing w:line="240" w:lineRule="auto"/>
        <w:jc w:val="both"/>
        <w:rPr>
          <w:rFonts w:cs="Times New Roman"/>
          <w:sz w:val="28"/>
          <w:szCs w:val="28"/>
        </w:rPr>
      </w:pPr>
      <w:r w:rsidRPr="00DB28E8">
        <w:rPr>
          <w:rFonts w:cs="Times New Roman"/>
          <w:sz w:val="28"/>
          <w:szCs w:val="28"/>
        </w:rPr>
        <w:t xml:space="preserve">Cependant, les études de la culture ne se sont pas toujours faites dans cette genèse qui, disons-le, s’est dessinée au sein des grandes institutions de recherche européennes et nord-américaines, pour donner lieu aux cousinages dont témoignent à différents niveaux les déclinaisons nuancées des </w:t>
      </w:r>
      <w:r w:rsidRPr="00DB28E8">
        <w:rPr>
          <w:rFonts w:cs="Times New Roman"/>
          <w:i/>
          <w:sz w:val="28"/>
          <w:szCs w:val="28"/>
        </w:rPr>
        <w:t xml:space="preserve">Cultural Studies </w:t>
      </w:r>
      <w:r w:rsidRPr="00DB28E8">
        <w:rPr>
          <w:rFonts w:cs="Times New Roman"/>
          <w:sz w:val="28"/>
          <w:szCs w:val="28"/>
        </w:rPr>
        <w:t xml:space="preserve">dont il a été fait mention précédemment. C’est ce constat qui justifie l’attention particulière que nous accordons aux études </w:t>
      </w:r>
      <w:r w:rsidRPr="00DB28E8">
        <w:rPr>
          <w:rFonts w:cs="Times New Roman"/>
          <w:sz w:val="28"/>
          <w:szCs w:val="28"/>
        </w:rPr>
        <w:lastRenderedPageBreak/>
        <w:t xml:space="preserve">culturelles africaines dans le présent ouvrage. En effet, dans le contexte africain, on pourrait penser que les figures de l’altérité construites à partir de </w:t>
      </w:r>
      <w:r w:rsidRPr="00DB28E8">
        <w:rPr>
          <w:rFonts w:cs="Times New Roman"/>
          <w:i/>
          <w:sz w:val="28"/>
          <w:szCs w:val="28"/>
        </w:rPr>
        <w:t xml:space="preserve">l’a priori </w:t>
      </w:r>
      <w:r w:rsidRPr="00DB28E8">
        <w:rPr>
          <w:rFonts w:cs="Times New Roman"/>
          <w:sz w:val="28"/>
          <w:szCs w:val="28"/>
        </w:rPr>
        <w:t>de la négation/péjoration des cultures du continent dit noir, ont d’office inscrit la culture au cœur des enjeux et en ont fait un passage obligé des travaux que les chercheurs et intellectuels africains ont développés à leur tour sur les liens entre l’Afrique et le reste du monde, à commencer par l’Occident colonisateur. Il faut noter que la conjoncture favorable à une systématisation des études culturelles africaines s’est constituée depuis des précurseurs comme Dim Dolobson Ouédraogo, (</w:t>
      </w:r>
      <w:r w:rsidRPr="00DB28E8">
        <w:rPr>
          <w:rFonts w:cs="Times New Roman"/>
          <w:i/>
          <w:sz w:val="28"/>
          <w:szCs w:val="28"/>
        </w:rPr>
        <w:t>L’empire du Mogho</w:t>
      </w:r>
      <w:r w:rsidRPr="00DB28E8">
        <w:rPr>
          <w:rFonts w:cs="Times New Roman"/>
          <w:sz w:val="28"/>
          <w:szCs w:val="28"/>
        </w:rPr>
        <w:t xml:space="preserve">, 1932; </w:t>
      </w:r>
      <w:r w:rsidRPr="00DB28E8">
        <w:rPr>
          <w:rFonts w:cs="Times New Roman"/>
          <w:i/>
          <w:sz w:val="28"/>
          <w:szCs w:val="28"/>
        </w:rPr>
        <w:t>Les secrets des sorciers noirs</w:t>
      </w:r>
      <w:r w:rsidRPr="00DB28E8">
        <w:rPr>
          <w:rFonts w:cs="Times New Roman"/>
          <w:sz w:val="28"/>
          <w:szCs w:val="28"/>
        </w:rPr>
        <w:t xml:space="preserve">; 1934.), mais aussi avec les travaux majeurs des tenants de la négritude comme Léopold S. Senghor </w:t>
      </w:r>
      <w:r w:rsidRPr="00DB28E8">
        <w:rPr>
          <w:rFonts w:cs="Times New Roman"/>
          <w:i/>
          <w:sz w:val="28"/>
          <w:szCs w:val="28"/>
        </w:rPr>
        <w:t>(Liberté I: Négritude et humanisme</w:t>
      </w:r>
      <w:r w:rsidRPr="00DB28E8">
        <w:rPr>
          <w:rFonts w:cs="Times New Roman"/>
          <w:sz w:val="28"/>
          <w:szCs w:val="28"/>
        </w:rPr>
        <w:t xml:space="preserve">, 1964; </w:t>
      </w:r>
      <w:r w:rsidRPr="00DB28E8">
        <w:rPr>
          <w:rFonts w:cs="Times New Roman"/>
          <w:i/>
          <w:sz w:val="28"/>
          <w:szCs w:val="28"/>
        </w:rPr>
        <w:t>Liberté 5. Le dialogue des cultures</w:t>
      </w:r>
      <w:r w:rsidRPr="00DB28E8">
        <w:rPr>
          <w:rFonts w:cs="Times New Roman"/>
          <w:sz w:val="28"/>
          <w:szCs w:val="28"/>
        </w:rPr>
        <w:t>, 1993.), ceux de chercheurs ayant fortement participé à l’émergence des études africaines en général comme Janheinz Jahn ou Lilian Kesteloot, avec – faut-il le rappeler - le point tournant que fut le colloque de Yaoundé en avril 1971 invitant les critiques à faire la part belle aux peuples africains et à leurs cultures dans la recherche.</w:t>
      </w:r>
    </w:p>
    <w:p w14:paraId="37254C63" w14:textId="77777777" w:rsidR="002017A6" w:rsidRPr="00DB28E8" w:rsidRDefault="002017A6" w:rsidP="002017A6">
      <w:pPr>
        <w:spacing w:line="240" w:lineRule="auto"/>
        <w:jc w:val="both"/>
        <w:rPr>
          <w:rFonts w:cs="Times New Roman"/>
          <w:sz w:val="28"/>
          <w:szCs w:val="28"/>
        </w:rPr>
      </w:pPr>
      <w:r w:rsidRPr="00DB28E8">
        <w:rPr>
          <w:rFonts w:cs="Times New Roman"/>
          <w:sz w:val="28"/>
          <w:szCs w:val="28"/>
        </w:rPr>
        <w:t xml:space="preserve">Le présent appel à communications emprunte trois avenues, dans lesquelles nous espérons voir s’inscrire les contributions : </w:t>
      </w:r>
    </w:p>
    <w:p w14:paraId="2CF03B79" w14:textId="77777777" w:rsidR="002017A6" w:rsidRPr="00DB28E8" w:rsidRDefault="002017A6" w:rsidP="002017A6">
      <w:pPr>
        <w:pStyle w:val="En-tte"/>
        <w:jc w:val="both"/>
        <w:rPr>
          <w:rFonts w:cs="Times New Roman"/>
          <w:sz w:val="28"/>
          <w:szCs w:val="28"/>
        </w:rPr>
      </w:pPr>
      <w:r w:rsidRPr="00DB28E8">
        <w:rPr>
          <w:rFonts w:cs="Times New Roman"/>
          <w:b/>
          <w:sz w:val="28"/>
          <w:szCs w:val="28"/>
        </w:rPr>
        <w:t xml:space="preserve">1. Étudier la culture - Enjeux: </w:t>
      </w:r>
      <w:r w:rsidRPr="00DB28E8">
        <w:rPr>
          <w:rFonts w:cs="Times New Roman"/>
          <w:sz w:val="28"/>
          <w:szCs w:val="28"/>
        </w:rPr>
        <w:t>Cet</w:t>
      </w:r>
      <w:r w:rsidRPr="00DB28E8">
        <w:rPr>
          <w:rFonts w:cs="Times New Roman"/>
          <w:b/>
          <w:sz w:val="28"/>
          <w:szCs w:val="28"/>
        </w:rPr>
        <w:t xml:space="preserve"> </w:t>
      </w:r>
      <w:r w:rsidRPr="00DB28E8">
        <w:rPr>
          <w:rFonts w:cs="Times New Roman"/>
          <w:sz w:val="28"/>
          <w:szCs w:val="28"/>
        </w:rPr>
        <w:t>axe</w:t>
      </w:r>
      <w:r w:rsidRPr="00DB28E8">
        <w:rPr>
          <w:rFonts w:cs="Times New Roman"/>
          <w:b/>
          <w:sz w:val="28"/>
          <w:szCs w:val="28"/>
        </w:rPr>
        <w:t xml:space="preserve"> </w:t>
      </w:r>
      <w:r w:rsidRPr="00DB28E8">
        <w:rPr>
          <w:rFonts w:cs="Times New Roman"/>
          <w:sz w:val="28"/>
          <w:szCs w:val="28"/>
        </w:rPr>
        <w:t xml:space="preserve">se destine à l’exploration des enjeux de natures évidemment diverses liés à l’étude de la culture. Quelles sont les implications ou les nécessités de l’étude de la culture, notamment en contexte africain? Cette question, certes vaste, ouvre cependant la voie à des pratiques structurantes, des débats identitaires, des politiques et donc des dimensions institutionnelles, académiques et non-académiques dans des contextes nationaux et des aires linguistiques sur ce qu’implique l’étude de la culture. </w:t>
      </w:r>
    </w:p>
    <w:p w14:paraId="17264BB4" w14:textId="77777777" w:rsidR="002017A6" w:rsidRPr="00DB28E8" w:rsidRDefault="002017A6" w:rsidP="002017A6">
      <w:pPr>
        <w:pStyle w:val="En-tte"/>
        <w:jc w:val="both"/>
        <w:rPr>
          <w:rFonts w:cs="Times New Roman"/>
          <w:b/>
          <w:sz w:val="28"/>
          <w:szCs w:val="28"/>
        </w:rPr>
      </w:pPr>
    </w:p>
    <w:p w14:paraId="3332FB74" w14:textId="77777777" w:rsidR="002017A6" w:rsidRPr="00DB28E8" w:rsidRDefault="002017A6" w:rsidP="002017A6">
      <w:pPr>
        <w:pStyle w:val="En-tte"/>
        <w:jc w:val="both"/>
        <w:rPr>
          <w:rFonts w:cs="Times New Roman"/>
          <w:sz w:val="28"/>
          <w:szCs w:val="28"/>
        </w:rPr>
      </w:pPr>
      <w:r w:rsidRPr="00DB28E8">
        <w:rPr>
          <w:rFonts w:cs="Times New Roman"/>
          <w:b/>
          <w:sz w:val="28"/>
          <w:szCs w:val="28"/>
        </w:rPr>
        <w:t xml:space="preserve">2. Approches : </w:t>
      </w:r>
      <w:r w:rsidRPr="00DB28E8">
        <w:rPr>
          <w:rFonts w:cs="Times New Roman"/>
          <w:sz w:val="28"/>
          <w:szCs w:val="28"/>
        </w:rPr>
        <w:t xml:space="preserve">Dans la mesure où les </w:t>
      </w:r>
      <w:r w:rsidRPr="00DB28E8">
        <w:rPr>
          <w:rFonts w:cs="Times New Roman"/>
          <w:i/>
          <w:sz w:val="28"/>
          <w:szCs w:val="28"/>
        </w:rPr>
        <w:t xml:space="preserve">Cultural Studies </w:t>
      </w:r>
      <w:r w:rsidRPr="00DB28E8">
        <w:rPr>
          <w:rFonts w:cs="Times New Roman"/>
          <w:sz w:val="28"/>
          <w:szCs w:val="28"/>
        </w:rPr>
        <w:t xml:space="preserve">ont été marqués, dès le départ, entre autres par une perspective peu soucieuse des frontières disciplinaires, il devient incontournable de consacrer un axe du colloque aux modes d’appréhension, aux champs et objets d’application et aux manières de lire, suivant la perspective des études culturelles. Qu’elles soient dédiées à des « objets » africains ou pas, il demeure important que les études de cas se fassent dans un esprit d’exemplarité visant, explicitement ou </w:t>
      </w:r>
      <w:r w:rsidRPr="00DB28E8">
        <w:rPr>
          <w:rFonts w:cs="Times New Roman"/>
          <w:sz w:val="28"/>
          <w:szCs w:val="28"/>
        </w:rPr>
        <w:lastRenderedPageBreak/>
        <w:t xml:space="preserve">implicitement, à donner un modèle d’analyse et d’application de méthodes particulières. </w:t>
      </w:r>
    </w:p>
    <w:p w14:paraId="45E55A6C" w14:textId="77777777" w:rsidR="002017A6" w:rsidRPr="00DB28E8" w:rsidRDefault="002017A6" w:rsidP="002017A6">
      <w:pPr>
        <w:pStyle w:val="En-tte"/>
        <w:jc w:val="both"/>
        <w:rPr>
          <w:rFonts w:cs="Times New Roman"/>
          <w:sz w:val="28"/>
          <w:szCs w:val="28"/>
        </w:rPr>
      </w:pPr>
    </w:p>
    <w:p w14:paraId="0ACAAD71" w14:textId="77777777" w:rsidR="002017A6" w:rsidRPr="00DB28E8" w:rsidRDefault="002017A6" w:rsidP="002017A6">
      <w:pPr>
        <w:pStyle w:val="En-tte"/>
        <w:jc w:val="both"/>
        <w:rPr>
          <w:rFonts w:cs="Times New Roman"/>
          <w:sz w:val="28"/>
          <w:szCs w:val="28"/>
        </w:rPr>
      </w:pPr>
      <w:r w:rsidRPr="00DB28E8">
        <w:rPr>
          <w:rFonts w:cs="Times New Roman"/>
          <w:b/>
          <w:sz w:val="28"/>
          <w:szCs w:val="28"/>
        </w:rPr>
        <w:t>3.</w:t>
      </w:r>
      <w:r w:rsidRPr="00DB28E8">
        <w:rPr>
          <w:rFonts w:cs="Times New Roman"/>
          <w:sz w:val="28"/>
          <w:szCs w:val="28"/>
        </w:rPr>
        <w:t xml:space="preserve"> </w:t>
      </w:r>
      <w:r w:rsidRPr="00DB28E8">
        <w:rPr>
          <w:rFonts w:cs="Times New Roman"/>
          <w:b/>
          <w:sz w:val="28"/>
          <w:szCs w:val="28"/>
        </w:rPr>
        <w:t xml:space="preserve">Horizons critiques : </w:t>
      </w:r>
      <w:r w:rsidRPr="00DB28E8">
        <w:rPr>
          <w:rFonts w:cs="Times New Roman"/>
          <w:sz w:val="28"/>
          <w:szCs w:val="28"/>
        </w:rPr>
        <w:t xml:space="preserve">Ce troisième axe est de nature prospective : l’objectif du présent colloque étant de considérer de manière critique les fondements des études culturelles en Afrique en particulier, de présenter en deuxième lieu des approches de la culture, il convient de formuler des réflexions sur les possibilités de déploiement (au plan théorique et méthodologique). Il est donc évident que ce troisième axe comporte une dimension programmatique forte. Les communications qui s’y inscrivent peuvent avoir une teneur théorique, critique, ou méthodologique dans la présentation de cas particuliers dont la considération permettrait d’enrichir les études culturelles africaines. Cela s’inscrirait tout à fait dans l’esprit à tout le moins transgresssif, voire iconoclaste des </w:t>
      </w:r>
      <w:r w:rsidRPr="00DB28E8">
        <w:rPr>
          <w:rFonts w:cs="Times New Roman"/>
          <w:i/>
          <w:sz w:val="28"/>
          <w:szCs w:val="28"/>
        </w:rPr>
        <w:t>Cultural Studies</w:t>
      </w:r>
      <w:r w:rsidRPr="00DB28E8">
        <w:rPr>
          <w:rFonts w:cs="Times New Roman"/>
          <w:sz w:val="28"/>
          <w:szCs w:val="28"/>
        </w:rPr>
        <w:t>.</w:t>
      </w:r>
    </w:p>
    <w:p w14:paraId="1C6C711D" w14:textId="77777777" w:rsidR="002017A6" w:rsidRPr="00DB28E8" w:rsidRDefault="002017A6" w:rsidP="002017A6">
      <w:pPr>
        <w:pStyle w:val="En-tte"/>
        <w:jc w:val="center"/>
        <w:rPr>
          <w:rFonts w:cs="Times New Roman"/>
          <w:b/>
          <w:sz w:val="28"/>
          <w:szCs w:val="28"/>
        </w:rPr>
      </w:pPr>
    </w:p>
    <w:p w14:paraId="073C2DB2" w14:textId="77777777" w:rsidR="002017A6" w:rsidRPr="00DB28E8" w:rsidRDefault="002017A6" w:rsidP="002017A6">
      <w:pPr>
        <w:pStyle w:val="En-tte"/>
        <w:jc w:val="both"/>
        <w:rPr>
          <w:rFonts w:cs="Times New Roman"/>
          <w:b/>
          <w:sz w:val="28"/>
          <w:szCs w:val="28"/>
        </w:rPr>
      </w:pPr>
      <w:r w:rsidRPr="00DB28E8">
        <w:rPr>
          <w:rFonts w:cs="Times New Roman"/>
          <w:b/>
          <w:sz w:val="28"/>
          <w:szCs w:val="28"/>
        </w:rPr>
        <w:t>Calendrier :</w:t>
      </w:r>
    </w:p>
    <w:p w14:paraId="3DA3889F" w14:textId="77777777" w:rsidR="002017A6" w:rsidRDefault="002017A6" w:rsidP="002017A6">
      <w:pPr>
        <w:widowControl w:val="0"/>
        <w:autoSpaceDE w:val="0"/>
        <w:autoSpaceDN w:val="0"/>
        <w:adjustRightInd w:val="0"/>
        <w:jc w:val="both"/>
        <w:rPr>
          <w:rFonts w:cs="Times New Roman"/>
          <w:sz w:val="28"/>
          <w:szCs w:val="28"/>
        </w:rPr>
      </w:pPr>
      <w:r w:rsidRPr="00DB28E8">
        <w:rPr>
          <w:rFonts w:cs="Times New Roman"/>
          <w:b/>
          <w:sz w:val="28"/>
          <w:szCs w:val="28"/>
        </w:rPr>
        <w:t xml:space="preserve">15 janvier 2019 </w:t>
      </w:r>
      <w:r w:rsidRPr="00DB28E8">
        <w:rPr>
          <w:rFonts w:cs="Times New Roman"/>
          <w:sz w:val="28"/>
          <w:szCs w:val="28"/>
        </w:rPr>
        <w:t>: Date limite de réception des propositions de communication</w:t>
      </w:r>
    </w:p>
    <w:p w14:paraId="4551E1E4" w14:textId="7F0C818E" w:rsidR="00DB72C5" w:rsidRDefault="00DB72C5" w:rsidP="002017A6">
      <w:pPr>
        <w:widowControl w:val="0"/>
        <w:autoSpaceDE w:val="0"/>
        <w:autoSpaceDN w:val="0"/>
        <w:adjustRightInd w:val="0"/>
        <w:jc w:val="both"/>
        <w:rPr>
          <w:rFonts w:cs="Times New Roman"/>
          <w:b/>
          <w:sz w:val="28"/>
          <w:szCs w:val="28"/>
        </w:rPr>
      </w:pPr>
      <w:r w:rsidRPr="00DB72C5">
        <w:rPr>
          <w:rFonts w:cs="Times New Roman"/>
          <w:b/>
          <w:sz w:val="28"/>
          <w:szCs w:val="28"/>
        </w:rPr>
        <w:t>NB.</w:t>
      </w:r>
      <w:r>
        <w:rPr>
          <w:rFonts w:cs="Times New Roman"/>
          <w:b/>
          <w:sz w:val="28"/>
          <w:szCs w:val="28"/>
        </w:rPr>
        <w:t xml:space="preserve"> Les propositions sont à envoyer à la fois</w:t>
      </w:r>
      <w:bookmarkStart w:id="0" w:name="_GoBack"/>
      <w:bookmarkEnd w:id="0"/>
      <w:r>
        <w:rPr>
          <w:rFonts w:cs="Times New Roman"/>
          <w:b/>
          <w:sz w:val="28"/>
          <w:szCs w:val="28"/>
        </w:rPr>
        <w:t xml:space="preserve"> aux adresses suivantes :</w:t>
      </w:r>
    </w:p>
    <w:p w14:paraId="2AC4BCDD" w14:textId="46A33A9D" w:rsidR="00DB72C5" w:rsidRPr="00DB72C5" w:rsidRDefault="00DB72C5" w:rsidP="002017A6">
      <w:pPr>
        <w:widowControl w:val="0"/>
        <w:autoSpaceDE w:val="0"/>
        <w:autoSpaceDN w:val="0"/>
        <w:adjustRightInd w:val="0"/>
        <w:jc w:val="both"/>
        <w:rPr>
          <w:rFonts w:cs="Times New Roman"/>
          <w:b/>
          <w:sz w:val="28"/>
          <w:szCs w:val="28"/>
        </w:rPr>
      </w:pPr>
      <w:hyperlink r:id="rId6" w:history="1">
        <w:r w:rsidRPr="0017231A">
          <w:rPr>
            <w:rStyle w:val="Lienhypertexte"/>
            <w:b/>
            <w:sz w:val="28"/>
            <w:szCs w:val="28"/>
          </w:rPr>
          <w:t>Bazie.isaac@uqam.ca</w:t>
        </w:r>
      </w:hyperlink>
      <w:r>
        <w:rPr>
          <w:rFonts w:cs="Times New Roman"/>
          <w:b/>
          <w:sz w:val="28"/>
          <w:szCs w:val="28"/>
        </w:rPr>
        <w:t xml:space="preserve">; </w:t>
      </w:r>
      <w:hyperlink r:id="rId7" w:history="1">
        <w:r w:rsidRPr="0017231A">
          <w:rPr>
            <w:rStyle w:val="Lienhypertexte"/>
            <w:b/>
            <w:sz w:val="28"/>
            <w:szCs w:val="28"/>
          </w:rPr>
          <w:t>sarehonorin@yahoo.fr</w:t>
        </w:r>
      </w:hyperlink>
      <w:r>
        <w:rPr>
          <w:rFonts w:cs="Times New Roman"/>
          <w:b/>
          <w:sz w:val="28"/>
          <w:szCs w:val="28"/>
        </w:rPr>
        <w:t xml:space="preserve">; </w:t>
      </w:r>
      <w:hyperlink r:id="rId8" w:history="1">
        <w:r w:rsidRPr="0017231A">
          <w:rPr>
            <w:rStyle w:val="Lienhypertexte"/>
            <w:b/>
            <w:sz w:val="28"/>
            <w:szCs w:val="28"/>
          </w:rPr>
          <w:t>ganousley@yahoo.fr</w:t>
        </w:r>
      </w:hyperlink>
      <w:r>
        <w:rPr>
          <w:rFonts w:cs="Times New Roman"/>
          <w:b/>
          <w:sz w:val="28"/>
          <w:szCs w:val="28"/>
        </w:rPr>
        <w:t xml:space="preserve"> </w:t>
      </w:r>
    </w:p>
    <w:p w14:paraId="45BD20FD" w14:textId="77777777" w:rsidR="002017A6" w:rsidRPr="00DB28E8" w:rsidRDefault="002017A6" w:rsidP="002017A6">
      <w:pPr>
        <w:widowControl w:val="0"/>
        <w:autoSpaceDE w:val="0"/>
        <w:autoSpaceDN w:val="0"/>
        <w:adjustRightInd w:val="0"/>
        <w:jc w:val="both"/>
        <w:rPr>
          <w:rFonts w:cs="Times New Roman"/>
          <w:sz w:val="28"/>
          <w:szCs w:val="28"/>
        </w:rPr>
      </w:pPr>
      <w:r w:rsidRPr="00DB28E8">
        <w:rPr>
          <w:rFonts w:cs="Times New Roman"/>
          <w:b/>
          <w:sz w:val="28"/>
          <w:szCs w:val="28"/>
        </w:rPr>
        <w:t>1</w:t>
      </w:r>
      <w:r w:rsidRPr="00DB28E8">
        <w:rPr>
          <w:rFonts w:cs="Times New Roman"/>
          <w:b/>
          <w:sz w:val="28"/>
          <w:szCs w:val="28"/>
          <w:vertAlign w:val="superscript"/>
        </w:rPr>
        <w:t>er</w:t>
      </w:r>
      <w:r w:rsidRPr="00DB28E8">
        <w:rPr>
          <w:rFonts w:cs="Times New Roman"/>
          <w:b/>
          <w:sz w:val="28"/>
          <w:szCs w:val="28"/>
        </w:rPr>
        <w:t xml:space="preserve"> février 2019 :</w:t>
      </w:r>
      <w:r w:rsidRPr="00DB28E8">
        <w:rPr>
          <w:rFonts w:cs="Times New Roman"/>
          <w:sz w:val="28"/>
          <w:szCs w:val="28"/>
        </w:rPr>
        <w:t xml:space="preserve"> Réponse aux participants</w:t>
      </w:r>
    </w:p>
    <w:p w14:paraId="03A772F7" w14:textId="77777777" w:rsidR="00DB28E8" w:rsidRDefault="002017A6" w:rsidP="00DB28E8">
      <w:pPr>
        <w:widowControl w:val="0"/>
        <w:autoSpaceDE w:val="0"/>
        <w:autoSpaceDN w:val="0"/>
        <w:adjustRightInd w:val="0"/>
        <w:jc w:val="both"/>
        <w:rPr>
          <w:rFonts w:cs="Times New Roman"/>
          <w:sz w:val="28"/>
          <w:szCs w:val="28"/>
        </w:rPr>
      </w:pPr>
      <w:r w:rsidRPr="00DB28E8">
        <w:rPr>
          <w:rFonts w:cs="Times New Roman"/>
          <w:b/>
          <w:sz w:val="28"/>
          <w:szCs w:val="28"/>
        </w:rPr>
        <w:t>15 avril 2019 :</w:t>
      </w:r>
      <w:r w:rsidRPr="00DB28E8">
        <w:rPr>
          <w:rFonts w:cs="Times New Roman"/>
          <w:sz w:val="28"/>
          <w:szCs w:val="28"/>
        </w:rPr>
        <w:t xml:space="preserve"> Programme préliminaire aux participants</w:t>
      </w:r>
    </w:p>
    <w:p w14:paraId="49F2142B" w14:textId="77777777" w:rsidR="005460A4" w:rsidRDefault="005460A4" w:rsidP="00DB28E8">
      <w:pPr>
        <w:widowControl w:val="0"/>
        <w:autoSpaceDE w:val="0"/>
        <w:autoSpaceDN w:val="0"/>
        <w:adjustRightInd w:val="0"/>
        <w:jc w:val="both"/>
        <w:rPr>
          <w:rFonts w:cs="Times New Roman"/>
          <w:sz w:val="28"/>
          <w:szCs w:val="28"/>
        </w:rPr>
      </w:pPr>
    </w:p>
    <w:p w14:paraId="66FC966D" w14:textId="77777777" w:rsidR="005460A4" w:rsidRDefault="00F87881" w:rsidP="00F87881">
      <w:pPr>
        <w:widowControl w:val="0"/>
        <w:autoSpaceDE w:val="0"/>
        <w:autoSpaceDN w:val="0"/>
        <w:adjustRightInd w:val="0"/>
        <w:jc w:val="center"/>
        <w:rPr>
          <w:rFonts w:cs="Times New Roman"/>
          <w:b/>
          <w:sz w:val="28"/>
          <w:szCs w:val="28"/>
        </w:rPr>
      </w:pPr>
      <w:r>
        <w:rPr>
          <w:rFonts w:cs="Times New Roman"/>
          <w:b/>
          <w:sz w:val="28"/>
          <w:szCs w:val="28"/>
        </w:rPr>
        <w:t>FRAIS DE PARTICIPATION AU COLLOQUE : 50 euros</w:t>
      </w:r>
    </w:p>
    <w:p w14:paraId="0323C784" w14:textId="77777777" w:rsidR="00F87881" w:rsidRDefault="00F87881" w:rsidP="00F87881">
      <w:pPr>
        <w:widowControl w:val="0"/>
        <w:autoSpaceDE w:val="0"/>
        <w:autoSpaceDN w:val="0"/>
        <w:adjustRightInd w:val="0"/>
        <w:ind w:left="-567"/>
        <w:jc w:val="both"/>
        <w:rPr>
          <w:rFonts w:cs="Times New Roman"/>
          <w:b/>
          <w:sz w:val="28"/>
          <w:szCs w:val="28"/>
        </w:rPr>
      </w:pPr>
      <w:r>
        <w:rPr>
          <w:rFonts w:cs="Times New Roman"/>
          <w:b/>
          <w:sz w:val="28"/>
          <w:szCs w:val="28"/>
        </w:rPr>
        <w:t>Ces frais donnent droit à la pause-café et à la pause-déjeuner.</w:t>
      </w:r>
    </w:p>
    <w:p w14:paraId="0EA9C65B" w14:textId="77777777" w:rsidR="00F87881" w:rsidRPr="00F87881" w:rsidRDefault="00F87881" w:rsidP="00F87881">
      <w:pPr>
        <w:widowControl w:val="0"/>
        <w:autoSpaceDE w:val="0"/>
        <w:autoSpaceDN w:val="0"/>
        <w:adjustRightInd w:val="0"/>
        <w:ind w:left="-567"/>
        <w:jc w:val="both"/>
        <w:rPr>
          <w:rFonts w:cs="Times New Roman"/>
          <w:b/>
          <w:sz w:val="28"/>
          <w:szCs w:val="28"/>
        </w:rPr>
      </w:pPr>
      <w:r>
        <w:rPr>
          <w:rFonts w:cs="Times New Roman"/>
          <w:b/>
          <w:sz w:val="28"/>
          <w:szCs w:val="28"/>
        </w:rPr>
        <w:t>Les frais de transport et d’hébergement seront à la charge des participants.</w:t>
      </w:r>
    </w:p>
    <w:p w14:paraId="222B5BC4" w14:textId="77777777" w:rsidR="005460A4" w:rsidRDefault="005460A4" w:rsidP="005460A4">
      <w:pPr>
        <w:widowControl w:val="0"/>
        <w:autoSpaceDE w:val="0"/>
        <w:autoSpaceDN w:val="0"/>
        <w:adjustRightInd w:val="0"/>
        <w:jc w:val="center"/>
        <w:rPr>
          <w:rFonts w:cs="Times New Roman"/>
          <w:sz w:val="28"/>
          <w:szCs w:val="28"/>
        </w:rPr>
      </w:pPr>
    </w:p>
    <w:p w14:paraId="746C3C5A" w14:textId="77777777" w:rsidR="002017A6" w:rsidRPr="00DB28E8" w:rsidRDefault="002017A6" w:rsidP="00DB28E8">
      <w:pPr>
        <w:widowControl w:val="0"/>
        <w:autoSpaceDE w:val="0"/>
        <w:autoSpaceDN w:val="0"/>
        <w:adjustRightInd w:val="0"/>
        <w:ind w:left="-426"/>
        <w:jc w:val="both"/>
        <w:rPr>
          <w:rFonts w:cs="Times New Roman"/>
          <w:sz w:val="28"/>
          <w:szCs w:val="28"/>
        </w:rPr>
      </w:pPr>
      <w:r w:rsidRPr="00DB28E8">
        <w:rPr>
          <w:rFonts w:cs="Times New Roman"/>
          <w:b/>
          <w:sz w:val="28"/>
          <w:szCs w:val="28"/>
        </w:rPr>
        <w:t xml:space="preserve">Comité organisateur : </w:t>
      </w:r>
    </w:p>
    <w:p w14:paraId="775433D7" w14:textId="77777777" w:rsidR="00DB28E8" w:rsidRPr="00DB28E8" w:rsidRDefault="00DB28E8" w:rsidP="00B54938">
      <w:pPr>
        <w:widowControl w:val="0"/>
        <w:autoSpaceDE w:val="0"/>
        <w:autoSpaceDN w:val="0"/>
        <w:adjustRightInd w:val="0"/>
        <w:spacing w:after="0" w:line="240" w:lineRule="auto"/>
        <w:ind w:left="-426"/>
        <w:rPr>
          <w:rFonts w:cs="Times New Roman"/>
          <w:sz w:val="28"/>
          <w:szCs w:val="28"/>
          <w:lang w:val="fr-FR"/>
        </w:rPr>
      </w:pPr>
      <w:r w:rsidRPr="00DB28E8">
        <w:rPr>
          <w:rFonts w:cs="Times New Roman"/>
          <w:sz w:val="28"/>
          <w:szCs w:val="28"/>
        </w:rPr>
        <w:t xml:space="preserve">BASSANÉ Ernest, </w:t>
      </w:r>
      <w:r w:rsidRPr="00DB28E8">
        <w:rPr>
          <w:rFonts w:cs="Times New Roman"/>
          <w:sz w:val="28"/>
          <w:szCs w:val="28"/>
          <w:lang w:val="fr-FR"/>
        </w:rPr>
        <w:t>Maitre-Assistant, (LLES), Université Norbert Zongo (Burkina Faso)</w:t>
      </w:r>
    </w:p>
    <w:p w14:paraId="7455B5B7" w14:textId="77777777" w:rsidR="00DB28E8" w:rsidRPr="00DB28E8" w:rsidRDefault="00DB28E8" w:rsidP="00B54938">
      <w:pPr>
        <w:spacing w:line="240" w:lineRule="auto"/>
        <w:ind w:left="-426"/>
        <w:jc w:val="both"/>
        <w:rPr>
          <w:rFonts w:cs="Times New Roman"/>
          <w:sz w:val="28"/>
          <w:szCs w:val="28"/>
        </w:rPr>
      </w:pPr>
      <w:r w:rsidRPr="00DB28E8">
        <w:rPr>
          <w:rFonts w:cs="Times New Roman"/>
          <w:sz w:val="28"/>
          <w:szCs w:val="28"/>
        </w:rPr>
        <w:lastRenderedPageBreak/>
        <w:t>BAZIÉ -Isaac, Département d’études littéraires, Université du Québec à Montréal, Canada</w:t>
      </w:r>
    </w:p>
    <w:p w14:paraId="17291C01" w14:textId="77777777" w:rsidR="00DB28E8" w:rsidRPr="00DB28E8" w:rsidRDefault="00DB28E8" w:rsidP="00B54938">
      <w:pPr>
        <w:widowControl w:val="0"/>
        <w:autoSpaceDE w:val="0"/>
        <w:autoSpaceDN w:val="0"/>
        <w:adjustRightInd w:val="0"/>
        <w:spacing w:after="0" w:line="240" w:lineRule="auto"/>
        <w:ind w:left="-426"/>
        <w:rPr>
          <w:rFonts w:cs="Times New Roman"/>
          <w:sz w:val="28"/>
          <w:szCs w:val="28"/>
          <w:lang w:val="fr-FR"/>
        </w:rPr>
      </w:pPr>
      <w:r w:rsidRPr="00DB28E8">
        <w:rPr>
          <w:rFonts w:cs="Times New Roman"/>
          <w:sz w:val="28"/>
          <w:szCs w:val="28"/>
        </w:rPr>
        <w:t xml:space="preserve"> BENON Babou Eric,</w:t>
      </w:r>
      <w:r w:rsidRPr="00DB28E8">
        <w:rPr>
          <w:rFonts w:cs="Times New Roman"/>
          <w:sz w:val="28"/>
          <w:szCs w:val="28"/>
          <w:lang w:val="fr-FR"/>
        </w:rPr>
        <w:t xml:space="preserve"> Maitre-Assistant, (LLES), Université Ouaga I Pr Joseph KI-ZERBO (Burkina Faso)</w:t>
      </w:r>
    </w:p>
    <w:p w14:paraId="1F2402D8" w14:textId="77777777" w:rsidR="00DB28E8" w:rsidRPr="00DB28E8" w:rsidRDefault="00DB28E8" w:rsidP="00B54938">
      <w:pPr>
        <w:widowControl w:val="0"/>
        <w:autoSpaceDE w:val="0"/>
        <w:autoSpaceDN w:val="0"/>
        <w:adjustRightInd w:val="0"/>
        <w:spacing w:after="0" w:line="240" w:lineRule="auto"/>
        <w:ind w:left="-426"/>
        <w:rPr>
          <w:rFonts w:cs="Times New Roman"/>
          <w:sz w:val="28"/>
          <w:szCs w:val="28"/>
          <w:lang w:val="fr-FR"/>
        </w:rPr>
      </w:pPr>
      <w:r w:rsidRPr="00DB28E8">
        <w:rPr>
          <w:rFonts w:cs="Times New Roman"/>
          <w:sz w:val="28"/>
          <w:szCs w:val="28"/>
        </w:rPr>
        <w:t>COULDIATI Boulkini,</w:t>
      </w:r>
      <w:r w:rsidRPr="00DB28E8">
        <w:rPr>
          <w:rFonts w:cs="Times New Roman"/>
          <w:sz w:val="28"/>
          <w:szCs w:val="28"/>
          <w:lang w:val="fr-FR"/>
        </w:rPr>
        <w:t xml:space="preserve"> Maitre-Assistant, (LLES), Université Ouaga I Pr Joseph KI-ZERBO (Burkina Faso)</w:t>
      </w:r>
    </w:p>
    <w:p w14:paraId="438DDFF3" w14:textId="77777777" w:rsidR="00DB28E8" w:rsidRPr="00DB28E8" w:rsidRDefault="00DB28E8" w:rsidP="00DB28E8">
      <w:pPr>
        <w:widowControl w:val="0"/>
        <w:autoSpaceDE w:val="0"/>
        <w:autoSpaceDN w:val="0"/>
        <w:adjustRightInd w:val="0"/>
        <w:spacing w:after="0" w:line="240" w:lineRule="auto"/>
        <w:ind w:left="-426"/>
        <w:jc w:val="both"/>
        <w:rPr>
          <w:rFonts w:cs="Times New Roman"/>
          <w:sz w:val="28"/>
          <w:szCs w:val="28"/>
          <w:lang w:val="fr-FR"/>
        </w:rPr>
      </w:pPr>
      <w:r w:rsidRPr="00DB28E8">
        <w:rPr>
          <w:rFonts w:cs="Times New Roman"/>
          <w:sz w:val="28"/>
          <w:szCs w:val="28"/>
          <w:lang w:val="fr-FR"/>
        </w:rPr>
        <w:t>GANOU Souleymane, Maitre-Assistant, (LLES), Université Ouaga I Pr Joseph KI-ZERBO (Burkina Faso)</w:t>
      </w:r>
    </w:p>
    <w:p w14:paraId="34D5520F" w14:textId="77777777" w:rsidR="00DB28E8" w:rsidRPr="00DB28E8" w:rsidRDefault="00DB28E8" w:rsidP="00B54938">
      <w:pPr>
        <w:ind w:left="-426"/>
        <w:jc w:val="both"/>
        <w:rPr>
          <w:rFonts w:cs="Times New Roman"/>
          <w:sz w:val="28"/>
          <w:szCs w:val="28"/>
          <w:lang w:val="fr-FR"/>
        </w:rPr>
      </w:pPr>
      <w:r w:rsidRPr="00DB28E8">
        <w:rPr>
          <w:rFonts w:cs="Times New Roman"/>
          <w:sz w:val="28"/>
          <w:szCs w:val="28"/>
        </w:rPr>
        <w:t>GO Issou,</w:t>
      </w:r>
      <w:r w:rsidRPr="00DB28E8">
        <w:rPr>
          <w:rFonts w:cs="Times New Roman"/>
          <w:sz w:val="28"/>
          <w:szCs w:val="28"/>
          <w:lang w:val="fr-FR"/>
        </w:rPr>
        <w:t xml:space="preserve"> Professeur titulaire, </w:t>
      </w:r>
      <w:r w:rsidRPr="00DB28E8">
        <w:rPr>
          <w:rFonts w:cs="Times New Roman"/>
          <w:sz w:val="28"/>
          <w:szCs w:val="28"/>
        </w:rPr>
        <w:t xml:space="preserve"> </w:t>
      </w:r>
      <w:r w:rsidRPr="00DB28E8">
        <w:rPr>
          <w:rFonts w:cs="Times New Roman"/>
          <w:sz w:val="28"/>
          <w:szCs w:val="28"/>
          <w:lang w:val="fr-FR"/>
        </w:rPr>
        <w:t>(LLES), Université Ouaga I Pr Joseph KI-ZERBO (Burkina Faso)</w:t>
      </w:r>
    </w:p>
    <w:p w14:paraId="76B9C8B0" w14:textId="77777777" w:rsidR="00DB28E8" w:rsidRPr="00DB28E8" w:rsidRDefault="00DB28E8" w:rsidP="00DB28E8">
      <w:pPr>
        <w:widowControl w:val="0"/>
        <w:autoSpaceDE w:val="0"/>
        <w:autoSpaceDN w:val="0"/>
        <w:adjustRightInd w:val="0"/>
        <w:spacing w:after="0" w:line="240" w:lineRule="auto"/>
        <w:ind w:left="-426"/>
        <w:jc w:val="both"/>
        <w:rPr>
          <w:rFonts w:cs="Times New Roman"/>
          <w:sz w:val="28"/>
          <w:szCs w:val="28"/>
          <w:lang w:val="fr-FR"/>
        </w:rPr>
      </w:pPr>
      <w:r w:rsidRPr="00DB28E8">
        <w:rPr>
          <w:rFonts w:cs="Times New Roman"/>
          <w:sz w:val="28"/>
          <w:szCs w:val="28"/>
        </w:rPr>
        <w:t>MANDÉ Amadou,</w:t>
      </w:r>
      <w:r w:rsidRPr="00DB28E8">
        <w:rPr>
          <w:rFonts w:cs="Times New Roman"/>
          <w:sz w:val="28"/>
          <w:szCs w:val="28"/>
          <w:lang w:val="fr-FR"/>
        </w:rPr>
        <w:t xml:space="preserve"> Maitre-Assistant, (LLES), Université Ouaga I Pr Joseph KI-ZERBO (Burkina Faso)</w:t>
      </w:r>
    </w:p>
    <w:p w14:paraId="5054ED77" w14:textId="77777777" w:rsidR="00DB28E8" w:rsidRPr="00DB28E8" w:rsidRDefault="00DB28E8" w:rsidP="00B54938">
      <w:pPr>
        <w:ind w:left="-426"/>
        <w:jc w:val="both"/>
        <w:rPr>
          <w:rFonts w:cs="Times New Roman"/>
          <w:sz w:val="28"/>
          <w:szCs w:val="28"/>
          <w:lang w:val="fr-FR"/>
        </w:rPr>
      </w:pPr>
      <w:r w:rsidRPr="00DB28E8">
        <w:rPr>
          <w:rFonts w:cs="Times New Roman"/>
          <w:sz w:val="28"/>
          <w:szCs w:val="28"/>
        </w:rPr>
        <w:t xml:space="preserve"> OUALI Germain,</w:t>
      </w:r>
      <w:r w:rsidRPr="00DB28E8">
        <w:rPr>
          <w:rFonts w:cs="Times New Roman"/>
          <w:sz w:val="28"/>
          <w:szCs w:val="28"/>
          <w:lang w:val="fr-FR"/>
        </w:rPr>
        <w:t xml:space="preserve"> Assistant, (LLES), Université Norbert Zongo, (Burkina Faso) </w:t>
      </w:r>
    </w:p>
    <w:p w14:paraId="6526CCDD" w14:textId="77777777" w:rsidR="00DB28E8" w:rsidRPr="00DB28E8" w:rsidRDefault="00DB28E8" w:rsidP="00B54938">
      <w:pPr>
        <w:ind w:left="-426"/>
        <w:jc w:val="both"/>
        <w:rPr>
          <w:rFonts w:cs="Times New Roman"/>
          <w:sz w:val="28"/>
          <w:szCs w:val="28"/>
          <w:lang w:val="fr-FR"/>
        </w:rPr>
      </w:pPr>
      <w:r w:rsidRPr="00DB28E8">
        <w:rPr>
          <w:rFonts w:cs="Times New Roman"/>
          <w:sz w:val="28"/>
          <w:szCs w:val="28"/>
          <w:lang w:val="fr-FR"/>
        </w:rPr>
        <w:t xml:space="preserve"> SANOU Ghislaine Fatou, Maitre-Assistant,  (LLES), Université Ouaga I Pr Joseph KI-ZERBO (Burkina Faso)</w:t>
      </w:r>
    </w:p>
    <w:p w14:paraId="1C8E23F0" w14:textId="77777777" w:rsidR="00DB28E8" w:rsidRPr="00DB28E8" w:rsidRDefault="00DB28E8" w:rsidP="00B54938">
      <w:pPr>
        <w:ind w:left="-426"/>
        <w:jc w:val="both"/>
        <w:rPr>
          <w:rFonts w:cs="Times New Roman"/>
          <w:sz w:val="28"/>
          <w:szCs w:val="28"/>
          <w:lang w:val="fr-FR"/>
        </w:rPr>
      </w:pPr>
      <w:r w:rsidRPr="00DB28E8">
        <w:rPr>
          <w:rFonts w:cs="Times New Roman"/>
          <w:sz w:val="28"/>
          <w:szCs w:val="28"/>
          <w:lang w:val="fr-FR"/>
        </w:rPr>
        <w:t>SANOU Salaka, Professeur titulaire, (LLES), Université Ouaga I Pr Joseph KI-ZERBO (Burkina Faso)</w:t>
      </w:r>
    </w:p>
    <w:p w14:paraId="14056603" w14:textId="77777777" w:rsidR="00DB28E8" w:rsidRPr="00DB28E8" w:rsidRDefault="00DB28E8" w:rsidP="00B54938">
      <w:pPr>
        <w:widowControl w:val="0"/>
        <w:autoSpaceDE w:val="0"/>
        <w:autoSpaceDN w:val="0"/>
        <w:adjustRightInd w:val="0"/>
        <w:spacing w:after="0" w:line="240" w:lineRule="auto"/>
        <w:ind w:left="-426"/>
        <w:rPr>
          <w:rFonts w:cs="Times New Roman"/>
          <w:sz w:val="28"/>
          <w:szCs w:val="28"/>
          <w:lang w:val="fr-FR"/>
        </w:rPr>
      </w:pPr>
      <w:r w:rsidRPr="00DB28E8">
        <w:rPr>
          <w:rFonts w:cs="Times New Roman"/>
          <w:bCs/>
          <w:sz w:val="28"/>
          <w:szCs w:val="28"/>
          <w:lang w:val="fr-FR"/>
        </w:rPr>
        <w:t>SARE/MARE Honorine,</w:t>
      </w:r>
      <w:r w:rsidRPr="00DB28E8">
        <w:rPr>
          <w:rFonts w:cs="Times New Roman"/>
          <w:sz w:val="28"/>
          <w:szCs w:val="28"/>
          <w:lang w:val="fr-FR"/>
        </w:rPr>
        <w:t xml:space="preserve"> Maitre de Conférences,  (LLES), Université Ouaga I Pr Joseph KI-ZERBO (Burkina Faso)</w:t>
      </w:r>
    </w:p>
    <w:p w14:paraId="2E2740EE" w14:textId="77777777" w:rsidR="00DB28E8" w:rsidRPr="00DB28E8" w:rsidRDefault="00DB28E8" w:rsidP="00DB28E8">
      <w:pPr>
        <w:widowControl w:val="0"/>
        <w:autoSpaceDE w:val="0"/>
        <w:autoSpaceDN w:val="0"/>
        <w:adjustRightInd w:val="0"/>
        <w:spacing w:after="0" w:line="240" w:lineRule="auto"/>
        <w:ind w:left="-426"/>
        <w:jc w:val="both"/>
        <w:rPr>
          <w:rFonts w:cs="Times New Roman"/>
          <w:sz w:val="28"/>
          <w:szCs w:val="28"/>
          <w:lang w:val="fr-FR"/>
        </w:rPr>
      </w:pPr>
      <w:r w:rsidRPr="00DB28E8">
        <w:rPr>
          <w:rFonts w:cs="Times New Roman"/>
          <w:sz w:val="28"/>
          <w:szCs w:val="28"/>
          <w:lang w:val="fr-FR"/>
        </w:rPr>
        <w:t>TIAHO Lamoussa, Maitre-Assistant, (LLES), Université Ouaga I Pr Joseph KI-ZERBO (Burkina Faso)</w:t>
      </w:r>
    </w:p>
    <w:p w14:paraId="32F2BB03" w14:textId="77777777" w:rsidR="00DB28E8" w:rsidRPr="00DB28E8" w:rsidRDefault="00DB28E8" w:rsidP="00B54938">
      <w:pPr>
        <w:widowControl w:val="0"/>
        <w:autoSpaceDE w:val="0"/>
        <w:autoSpaceDN w:val="0"/>
        <w:adjustRightInd w:val="0"/>
        <w:spacing w:after="0" w:line="240" w:lineRule="auto"/>
        <w:ind w:left="-426"/>
        <w:rPr>
          <w:rFonts w:cs="Times New Roman"/>
          <w:sz w:val="28"/>
          <w:szCs w:val="28"/>
          <w:lang w:val="fr-FR"/>
        </w:rPr>
      </w:pPr>
    </w:p>
    <w:p w14:paraId="24FD1FAF" w14:textId="77777777" w:rsidR="00B54938" w:rsidRPr="00DB28E8" w:rsidRDefault="00B54938" w:rsidP="00B54938">
      <w:pPr>
        <w:widowControl w:val="0"/>
        <w:autoSpaceDE w:val="0"/>
        <w:autoSpaceDN w:val="0"/>
        <w:adjustRightInd w:val="0"/>
        <w:spacing w:after="0" w:line="240" w:lineRule="auto"/>
        <w:ind w:left="-426"/>
        <w:jc w:val="both"/>
        <w:rPr>
          <w:rFonts w:cs="Times New Roman"/>
          <w:sz w:val="28"/>
          <w:szCs w:val="28"/>
          <w:lang w:val="fr-FR"/>
        </w:rPr>
      </w:pPr>
    </w:p>
    <w:p w14:paraId="1DB53BE4" w14:textId="77777777" w:rsidR="002017A6" w:rsidRPr="00DB28E8" w:rsidRDefault="002017A6" w:rsidP="00B54938">
      <w:pPr>
        <w:spacing w:line="240" w:lineRule="auto"/>
        <w:ind w:left="-567"/>
        <w:jc w:val="both"/>
        <w:rPr>
          <w:rFonts w:cs="Times New Roman"/>
          <w:b/>
          <w:sz w:val="28"/>
          <w:szCs w:val="28"/>
        </w:rPr>
      </w:pPr>
      <w:r w:rsidRPr="00DB28E8">
        <w:rPr>
          <w:rFonts w:cs="Times New Roman"/>
          <w:b/>
          <w:sz w:val="28"/>
          <w:szCs w:val="28"/>
        </w:rPr>
        <w:t xml:space="preserve">Comité scientifique : </w:t>
      </w:r>
    </w:p>
    <w:p w14:paraId="4CC75FF6" w14:textId="77777777" w:rsidR="002017A6" w:rsidRPr="00DB28E8" w:rsidRDefault="002017A6" w:rsidP="002017A6">
      <w:pPr>
        <w:ind w:left="-567"/>
        <w:jc w:val="both"/>
        <w:rPr>
          <w:rFonts w:cs="Times New Roman"/>
          <w:sz w:val="28"/>
          <w:szCs w:val="28"/>
        </w:rPr>
      </w:pPr>
      <w:r w:rsidRPr="00DB28E8">
        <w:rPr>
          <w:rFonts w:cs="Times New Roman"/>
          <w:b/>
          <w:sz w:val="28"/>
          <w:szCs w:val="28"/>
        </w:rPr>
        <w:t xml:space="preserve">AMANGOUA Atcha Philip : </w:t>
      </w:r>
      <w:r w:rsidRPr="00DB28E8">
        <w:rPr>
          <w:rFonts w:cs="Times New Roman"/>
          <w:sz w:val="28"/>
          <w:szCs w:val="28"/>
        </w:rPr>
        <w:t>Université Félix Houphouët Boigny de Cocody, Abidjan, Côte d’Ivoire</w:t>
      </w:r>
    </w:p>
    <w:p w14:paraId="17B93ACF" w14:textId="77777777" w:rsidR="002017A6" w:rsidRPr="00DB28E8" w:rsidRDefault="002017A6" w:rsidP="002017A6">
      <w:pPr>
        <w:ind w:left="-567"/>
        <w:jc w:val="both"/>
        <w:rPr>
          <w:rFonts w:cs="Times New Roman"/>
          <w:sz w:val="28"/>
          <w:szCs w:val="28"/>
        </w:rPr>
      </w:pPr>
      <w:r w:rsidRPr="00DB28E8">
        <w:rPr>
          <w:rFonts w:cs="Times New Roman"/>
          <w:b/>
          <w:sz w:val="28"/>
          <w:szCs w:val="28"/>
        </w:rPr>
        <w:t xml:space="preserve">COULIBALY Adama : </w:t>
      </w:r>
      <w:r w:rsidRPr="00DB28E8">
        <w:rPr>
          <w:rFonts w:cs="Times New Roman"/>
          <w:sz w:val="28"/>
          <w:szCs w:val="28"/>
        </w:rPr>
        <w:t>Université Félix Houphouët Boigny de Cocody, Abidjan, Côte d’Ivoire</w:t>
      </w:r>
    </w:p>
    <w:p w14:paraId="3811D3E4" w14:textId="77777777" w:rsidR="002017A6" w:rsidRPr="00DB28E8" w:rsidRDefault="002017A6" w:rsidP="002017A6">
      <w:pPr>
        <w:widowControl w:val="0"/>
        <w:autoSpaceDE w:val="0"/>
        <w:autoSpaceDN w:val="0"/>
        <w:adjustRightInd w:val="0"/>
        <w:ind w:left="-567"/>
        <w:jc w:val="both"/>
        <w:rPr>
          <w:rFonts w:cs="Times New Roman"/>
          <w:sz w:val="28"/>
          <w:szCs w:val="28"/>
        </w:rPr>
      </w:pPr>
      <w:r w:rsidRPr="00DB28E8">
        <w:rPr>
          <w:rFonts w:cs="Times New Roman"/>
          <w:b/>
          <w:sz w:val="28"/>
          <w:szCs w:val="28"/>
        </w:rPr>
        <w:t>DAKOUO Yves,</w:t>
      </w:r>
      <w:r w:rsidRPr="00DB28E8">
        <w:rPr>
          <w:rFonts w:cs="Times New Roman"/>
          <w:sz w:val="28"/>
          <w:szCs w:val="28"/>
        </w:rPr>
        <w:t xml:space="preserve"> Université Ouaga 1 Pr Joseph Ki-Zerbo, Burkina Faso </w:t>
      </w:r>
    </w:p>
    <w:p w14:paraId="1EFAB09D" w14:textId="77777777" w:rsidR="002017A6" w:rsidRPr="00DB28E8" w:rsidRDefault="002017A6" w:rsidP="002017A6">
      <w:pPr>
        <w:ind w:left="-567"/>
        <w:jc w:val="both"/>
        <w:rPr>
          <w:rFonts w:cs="Times New Roman"/>
          <w:sz w:val="28"/>
          <w:szCs w:val="28"/>
        </w:rPr>
      </w:pPr>
      <w:r w:rsidRPr="00DB28E8">
        <w:rPr>
          <w:rFonts w:cs="Times New Roman"/>
          <w:b/>
          <w:sz w:val="28"/>
          <w:szCs w:val="28"/>
        </w:rPr>
        <w:t xml:space="preserve">DAOUDA ISSA Abdoul Aziz : </w:t>
      </w:r>
      <w:r w:rsidRPr="00DB28E8">
        <w:rPr>
          <w:rFonts w:cs="Times New Roman"/>
          <w:sz w:val="28"/>
          <w:szCs w:val="28"/>
        </w:rPr>
        <w:t>Université Abdou Moumouni, Niamey</w:t>
      </w:r>
      <w:r w:rsidRPr="00DB28E8">
        <w:rPr>
          <w:rFonts w:cs="Times New Roman"/>
          <w:b/>
          <w:sz w:val="28"/>
          <w:szCs w:val="28"/>
        </w:rPr>
        <w:t>,</w:t>
      </w:r>
      <w:r w:rsidRPr="00DB28E8">
        <w:rPr>
          <w:rFonts w:cs="Times New Roman"/>
          <w:sz w:val="28"/>
          <w:szCs w:val="28"/>
        </w:rPr>
        <w:t xml:space="preserve"> </w:t>
      </w:r>
      <w:r w:rsidR="00B54938" w:rsidRPr="00DB28E8">
        <w:rPr>
          <w:rFonts w:cs="Times New Roman"/>
          <w:sz w:val="28"/>
          <w:szCs w:val="28"/>
        </w:rPr>
        <w:t xml:space="preserve"> Niger</w:t>
      </w:r>
    </w:p>
    <w:p w14:paraId="12564843" w14:textId="77777777" w:rsidR="002017A6" w:rsidRPr="00DB28E8" w:rsidRDefault="002017A6" w:rsidP="002017A6">
      <w:pPr>
        <w:ind w:left="-567"/>
        <w:jc w:val="both"/>
        <w:rPr>
          <w:rFonts w:cs="Times New Roman"/>
          <w:b/>
          <w:sz w:val="28"/>
          <w:szCs w:val="28"/>
        </w:rPr>
      </w:pPr>
      <w:r w:rsidRPr="00DB28E8">
        <w:rPr>
          <w:rFonts w:cs="Times New Roman"/>
          <w:b/>
          <w:sz w:val="28"/>
          <w:szCs w:val="28"/>
        </w:rPr>
        <w:t xml:space="preserve">GARNIER Xavier : </w:t>
      </w:r>
      <w:r w:rsidRPr="00DB28E8">
        <w:rPr>
          <w:rFonts w:cs="Times New Roman"/>
          <w:sz w:val="28"/>
          <w:szCs w:val="28"/>
        </w:rPr>
        <w:t xml:space="preserve">Université Paris III Sorbonne nouvelle, </w:t>
      </w:r>
      <w:r w:rsidR="00B54938" w:rsidRPr="00DB28E8">
        <w:rPr>
          <w:rFonts w:cs="Times New Roman"/>
          <w:sz w:val="28"/>
          <w:szCs w:val="28"/>
        </w:rPr>
        <w:t>France</w:t>
      </w:r>
    </w:p>
    <w:p w14:paraId="131EE1EC" w14:textId="77777777" w:rsidR="002017A6" w:rsidRPr="00DB28E8" w:rsidRDefault="002017A6" w:rsidP="002017A6">
      <w:pPr>
        <w:ind w:left="-567"/>
        <w:jc w:val="both"/>
        <w:rPr>
          <w:rFonts w:cs="Times New Roman"/>
          <w:b/>
          <w:sz w:val="28"/>
          <w:szCs w:val="28"/>
        </w:rPr>
      </w:pPr>
      <w:r w:rsidRPr="00DB28E8">
        <w:rPr>
          <w:rFonts w:cs="Times New Roman"/>
          <w:b/>
          <w:sz w:val="28"/>
          <w:szCs w:val="28"/>
        </w:rPr>
        <w:lastRenderedPageBreak/>
        <w:t xml:space="preserve">GBENOUGA Dossou Martin : </w:t>
      </w:r>
      <w:r w:rsidRPr="00DB28E8">
        <w:rPr>
          <w:rFonts w:cs="Times New Roman"/>
          <w:sz w:val="28"/>
          <w:szCs w:val="28"/>
        </w:rPr>
        <w:t>Université de Lomé,</w:t>
      </w:r>
      <w:r w:rsidRPr="00DB28E8">
        <w:rPr>
          <w:rFonts w:cs="Times New Roman"/>
          <w:b/>
          <w:sz w:val="28"/>
          <w:szCs w:val="28"/>
        </w:rPr>
        <w:t xml:space="preserve"> </w:t>
      </w:r>
      <w:r w:rsidR="00B54938" w:rsidRPr="00DB28E8">
        <w:rPr>
          <w:rFonts w:cs="Times New Roman"/>
          <w:sz w:val="28"/>
          <w:szCs w:val="28"/>
        </w:rPr>
        <w:t>Togo</w:t>
      </w:r>
    </w:p>
    <w:p w14:paraId="22CDDB53" w14:textId="77777777" w:rsidR="002017A6" w:rsidRPr="00DB28E8" w:rsidRDefault="002017A6" w:rsidP="002017A6">
      <w:pPr>
        <w:ind w:left="-567"/>
        <w:jc w:val="both"/>
        <w:rPr>
          <w:rFonts w:cs="Times New Roman"/>
          <w:b/>
          <w:sz w:val="28"/>
          <w:szCs w:val="28"/>
        </w:rPr>
      </w:pPr>
      <w:r w:rsidRPr="00DB28E8">
        <w:rPr>
          <w:rFonts w:cs="Times New Roman"/>
          <w:b/>
          <w:sz w:val="28"/>
          <w:szCs w:val="28"/>
        </w:rPr>
        <w:t xml:space="preserve">GRASSIN Jean-Marie, </w:t>
      </w:r>
      <w:r w:rsidRPr="00DB28E8">
        <w:rPr>
          <w:rFonts w:cs="Times New Roman"/>
          <w:sz w:val="28"/>
          <w:szCs w:val="28"/>
        </w:rPr>
        <w:t>Université de Limoges,</w:t>
      </w:r>
      <w:r w:rsidR="00B54938" w:rsidRPr="00DB28E8">
        <w:rPr>
          <w:rFonts w:cs="Times New Roman"/>
          <w:sz w:val="28"/>
          <w:szCs w:val="28"/>
        </w:rPr>
        <w:t xml:space="preserve"> France</w:t>
      </w:r>
      <w:r w:rsidRPr="00DB28E8">
        <w:rPr>
          <w:rFonts w:cs="Times New Roman"/>
          <w:sz w:val="28"/>
          <w:szCs w:val="28"/>
        </w:rPr>
        <w:t xml:space="preserve"> </w:t>
      </w:r>
    </w:p>
    <w:p w14:paraId="4E63C8A8" w14:textId="77777777" w:rsidR="002017A6" w:rsidRPr="00DB28E8" w:rsidRDefault="002017A6" w:rsidP="002017A6">
      <w:pPr>
        <w:ind w:left="-567"/>
        <w:jc w:val="both"/>
        <w:rPr>
          <w:rFonts w:cs="Times New Roman"/>
          <w:b/>
          <w:sz w:val="28"/>
          <w:szCs w:val="28"/>
        </w:rPr>
      </w:pPr>
      <w:r w:rsidRPr="00DB28E8">
        <w:rPr>
          <w:rFonts w:cs="Times New Roman"/>
          <w:b/>
          <w:sz w:val="28"/>
          <w:szCs w:val="28"/>
        </w:rPr>
        <w:t xml:space="preserve">KOLÉA Zigui, </w:t>
      </w:r>
      <w:r w:rsidRPr="00DB28E8">
        <w:rPr>
          <w:rFonts w:cs="Times New Roman"/>
          <w:sz w:val="28"/>
          <w:szCs w:val="28"/>
        </w:rPr>
        <w:t>Université Alassane Ouattara, Bouaké, Côte d’Ivoire</w:t>
      </w:r>
    </w:p>
    <w:p w14:paraId="6515B623" w14:textId="77777777" w:rsidR="002017A6" w:rsidRPr="00DB28E8" w:rsidRDefault="002017A6" w:rsidP="002017A6">
      <w:pPr>
        <w:ind w:left="-567"/>
        <w:jc w:val="both"/>
        <w:rPr>
          <w:rFonts w:cs="Times New Roman"/>
          <w:sz w:val="28"/>
          <w:szCs w:val="28"/>
        </w:rPr>
      </w:pPr>
      <w:r w:rsidRPr="00DB28E8">
        <w:rPr>
          <w:rFonts w:cs="Times New Roman"/>
          <w:b/>
          <w:sz w:val="28"/>
          <w:szCs w:val="28"/>
        </w:rPr>
        <w:t>KONANDRI Virginie :</w:t>
      </w:r>
      <w:r w:rsidRPr="00DB28E8">
        <w:rPr>
          <w:rFonts w:cs="Times New Roman"/>
          <w:sz w:val="28"/>
          <w:szCs w:val="28"/>
        </w:rPr>
        <w:t xml:space="preserve"> Université Félix Houphouët Boigny de Cocody, Abidjan : Côte d’Ivoire</w:t>
      </w:r>
    </w:p>
    <w:p w14:paraId="0CF94624" w14:textId="77777777" w:rsidR="002017A6" w:rsidRPr="00DB28E8" w:rsidRDefault="002017A6" w:rsidP="002017A6">
      <w:pPr>
        <w:ind w:left="-567"/>
        <w:jc w:val="both"/>
        <w:rPr>
          <w:rFonts w:cs="Times New Roman"/>
          <w:b/>
          <w:sz w:val="28"/>
          <w:szCs w:val="28"/>
        </w:rPr>
      </w:pPr>
      <w:r w:rsidRPr="00DB28E8">
        <w:rPr>
          <w:rFonts w:cs="Times New Roman"/>
          <w:b/>
          <w:sz w:val="28"/>
          <w:szCs w:val="28"/>
        </w:rPr>
        <w:t xml:space="preserve">MANDA Thebwa Antoine, </w:t>
      </w:r>
      <w:r w:rsidRPr="00DB28E8">
        <w:rPr>
          <w:rFonts w:cs="Times New Roman"/>
          <w:sz w:val="28"/>
          <w:szCs w:val="28"/>
        </w:rPr>
        <w:t>Directeur général du Centre international des Civilisations bantou (CICIBA), Libreville</w:t>
      </w:r>
      <w:r w:rsidR="00B54938" w:rsidRPr="00DB28E8">
        <w:rPr>
          <w:rFonts w:cs="Times New Roman"/>
          <w:sz w:val="28"/>
          <w:szCs w:val="28"/>
        </w:rPr>
        <w:t>, Gabon</w:t>
      </w:r>
      <w:r w:rsidRPr="00DB28E8">
        <w:rPr>
          <w:rFonts w:cs="Times New Roman"/>
          <w:sz w:val="28"/>
          <w:szCs w:val="28"/>
        </w:rPr>
        <w:t> </w:t>
      </w:r>
      <w:r w:rsidRPr="00DB28E8">
        <w:rPr>
          <w:rFonts w:cs="Times New Roman"/>
          <w:b/>
          <w:sz w:val="28"/>
          <w:szCs w:val="28"/>
        </w:rPr>
        <w:t xml:space="preserve"> </w:t>
      </w:r>
    </w:p>
    <w:p w14:paraId="52049C5B" w14:textId="77777777" w:rsidR="002017A6" w:rsidRPr="00DB28E8" w:rsidRDefault="002017A6" w:rsidP="002017A6">
      <w:pPr>
        <w:ind w:left="-567"/>
        <w:jc w:val="both"/>
        <w:rPr>
          <w:rFonts w:cs="Times New Roman"/>
          <w:b/>
          <w:sz w:val="28"/>
          <w:szCs w:val="28"/>
        </w:rPr>
      </w:pPr>
      <w:r w:rsidRPr="00DB28E8">
        <w:rPr>
          <w:rFonts w:cs="Times New Roman"/>
          <w:b/>
          <w:sz w:val="28"/>
          <w:szCs w:val="28"/>
        </w:rPr>
        <w:t xml:space="preserve">OUÉDRAOGO Albert : </w:t>
      </w:r>
      <w:r w:rsidRPr="00DB28E8">
        <w:rPr>
          <w:rFonts w:cs="Times New Roman"/>
          <w:sz w:val="28"/>
          <w:szCs w:val="28"/>
        </w:rPr>
        <w:t>Université Ouaga 1 Pr Joseph Ki-Zerbo</w:t>
      </w:r>
      <w:r w:rsidRPr="00DB28E8">
        <w:rPr>
          <w:rFonts w:cs="Times New Roman"/>
          <w:b/>
          <w:sz w:val="28"/>
          <w:szCs w:val="28"/>
        </w:rPr>
        <w:t>,</w:t>
      </w:r>
      <w:r w:rsidRPr="00DB28E8">
        <w:rPr>
          <w:rFonts w:cs="Times New Roman"/>
          <w:sz w:val="28"/>
          <w:szCs w:val="28"/>
        </w:rPr>
        <w:t xml:space="preserve"> Burkina Faso </w:t>
      </w:r>
      <w:r w:rsidRPr="00DB28E8">
        <w:rPr>
          <w:rFonts w:cs="Times New Roman"/>
          <w:b/>
          <w:sz w:val="28"/>
          <w:szCs w:val="28"/>
        </w:rPr>
        <w:t> </w:t>
      </w:r>
    </w:p>
    <w:p w14:paraId="15EF41A0" w14:textId="77777777" w:rsidR="00B54938" w:rsidRPr="00DB28E8" w:rsidRDefault="002017A6" w:rsidP="002017A6">
      <w:pPr>
        <w:widowControl w:val="0"/>
        <w:autoSpaceDE w:val="0"/>
        <w:autoSpaceDN w:val="0"/>
        <w:adjustRightInd w:val="0"/>
        <w:ind w:left="-567"/>
        <w:jc w:val="both"/>
        <w:rPr>
          <w:rFonts w:cs="Times New Roman"/>
          <w:sz w:val="28"/>
          <w:szCs w:val="28"/>
        </w:rPr>
      </w:pPr>
      <w:r w:rsidRPr="00DB28E8">
        <w:rPr>
          <w:rFonts w:cs="Times New Roman"/>
          <w:b/>
          <w:sz w:val="28"/>
          <w:szCs w:val="28"/>
        </w:rPr>
        <w:t>PARÉ Joseph,</w:t>
      </w:r>
      <w:r w:rsidRPr="00DB28E8">
        <w:rPr>
          <w:rFonts w:cs="Times New Roman"/>
          <w:sz w:val="28"/>
          <w:szCs w:val="28"/>
        </w:rPr>
        <w:t xml:space="preserve"> Université Ouaga 1 Pr Joseph Ki-Zerbo</w:t>
      </w:r>
      <w:r w:rsidR="00B54938" w:rsidRPr="00DB28E8">
        <w:rPr>
          <w:rFonts w:cs="Times New Roman"/>
          <w:sz w:val="28"/>
          <w:szCs w:val="28"/>
        </w:rPr>
        <w:t>, Burkina Faso</w:t>
      </w:r>
    </w:p>
    <w:p w14:paraId="16B5668D" w14:textId="77777777" w:rsidR="00B54938" w:rsidRPr="00DB28E8" w:rsidRDefault="002017A6" w:rsidP="00B54938">
      <w:pPr>
        <w:widowControl w:val="0"/>
        <w:autoSpaceDE w:val="0"/>
        <w:autoSpaceDN w:val="0"/>
        <w:adjustRightInd w:val="0"/>
        <w:ind w:left="-567"/>
        <w:jc w:val="both"/>
        <w:rPr>
          <w:rFonts w:cs="Times New Roman"/>
          <w:sz w:val="28"/>
          <w:szCs w:val="28"/>
        </w:rPr>
      </w:pPr>
      <w:r w:rsidRPr="00DB28E8">
        <w:rPr>
          <w:rFonts w:cs="Times New Roman"/>
          <w:sz w:val="28"/>
          <w:szCs w:val="28"/>
        </w:rPr>
        <w:t> </w:t>
      </w:r>
      <w:r w:rsidR="00B54938" w:rsidRPr="00DB28E8">
        <w:rPr>
          <w:rFonts w:cs="Times New Roman"/>
          <w:b/>
          <w:sz w:val="28"/>
          <w:szCs w:val="28"/>
        </w:rPr>
        <w:t>SANOU Salaka,</w:t>
      </w:r>
      <w:r w:rsidR="00B54938" w:rsidRPr="00DB28E8">
        <w:rPr>
          <w:rFonts w:cs="Times New Roman"/>
          <w:sz w:val="28"/>
          <w:szCs w:val="28"/>
        </w:rPr>
        <w:t xml:space="preserve"> Université Ouaga 1 Pr Joseph Ki-Zerbo</w:t>
      </w:r>
      <w:r w:rsidR="00B54938" w:rsidRPr="00DB28E8">
        <w:rPr>
          <w:rFonts w:cs="Times New Roman"/>
          <w:b/>
          <w:sz w:val="28"/>
          <w:szCs w:val="28"/>
        </w:rPr>
        <w:t>,</w:t>
      </w:r>
      <w:r w:rsidR="00B54938" w:rsidRPr="00DB28E8">
        <w:rPr>
          <w:rFonts w:cs="Times New Roman"/>
          <w:sz w:val="28"/>
          <w:szCs w:val="28"/>
        </w:rPr>
        <w:t xml:space="preserve"> Burkina Faso   </w:t>
      </w:r>
    </w:p>
    <w:p w14:paraId="482BF761" w14:textId="77777777" w:rsidR="002017A6" w:rsidRPr="00DB28E8" w:rsidRDefault="002017A6" w:rsidP="002017A6">
      <w:pPr>
        <w:widowControl w:val="0"/>
        <w:autoSpaceDE w:val="0"/>
        <w:autoSpaceDN w:val="0"/>
        <w:adjustRightInd w:val="0"/>
        <w:ind w:left="-567"/>
        <w:jc w:val="both"/>
        <w:rPr>
          <w:rFonts w:cs="Times New Roman"/>
          <w:sz w:val="28"/>
          <w:szCs w:val="28"/>
        </w:rPr>
      </w:pPr>
      <w:r w:rsidRPr="00DB28E8">
        <w:rPr>
          <w:rFonts w:cs="Times New Roman"/>
          <w:b/>
          <w:sz w:val="28"/>
          <w:szCs w:val="28"/>
        </w:rPr>
        <w:t xml:space="preserve">SARE/MARE Honorine : </w:t>
      </w:r>
      <w:r w:rsidRPr="00DB28E8">
        <w:rPr>
          <w:rFonts w:cs="Times New Roman"/>
          <w:sz w:val="28"/>
          <w:szCs w:val="28"/>
        </w:rPr>
        <w:t>Université Ouaga 1 Pr Joseph Ki-Zerbo, Burkina Faso </w:t>
      </w:r>
    </w:p>
    <w:p w14:paraId="59BE1B01" w14:textId="77777777" w:rsidR="002017A6" w:rsidRPr="00DB28E8" w:rsidRDefault="002017A6" w:rsidP="002017A6">
      <w:pPr>
        <w:ind w:left="-567"/>
        <w:jc w:val="both"/>
        <w:rPr>
          <w:rFonts w:cs="Times New Roman"/>
          <w:sz w:val="28"/>
          <w:szCs w:val="28"/>
        </w:rPr>
      </w:pPr>
      <w:r w:rsidRPr="00DB28E8">
        <w:rPr>
          <w:rFonts w:cs="Times New Roman"/>
          <w:b/>
          <w:sz w:val="28"/>
          <w:szCs w:val="28"/>
        </w:rPr>
        <w:t xml:space="preserve">TANDINA Ousmane : </w:t>
      </w:r>
      <w:r w:rsidRPr="00DB28E8">
        <w:rPr>
          <w:rFonts w:cs="Times New Roman"/>
          <w:sz w:val="28"/>
          <w:szCs w:val="28"/>
        </w:rPr>
        <w:t>Université Abdou Moumouni, Niamey</w:t>
      </w:r>
      <w:r w:rsidRPr="00DB28E8">
        <w:rPr>
          <w:rFonts w:cs="Times New Roman"/>
          <w:b/>
          <w:sz w:val="28"/>
          <w:szCs w:val="28"/>
        </w:rPr>
        <w:t>,</w:t>
      </w:r>
      <w:r w:rsidRPr="00DB28E8">
        <w:rPr>
          <w:rFonts w:cs="Times New Roman"/>
          <w:sz w:val="28"/>
          <w:szCs w:val="28"/>
        </w:rPr>
        <w:t xml:space="preserve"> </w:t>
      </w:r>
      <w:r w:rsidR="00B54938" w:rsidRPr="00DB28E8">
        <w:rPr>
          <w:rFonts w:cs="Times New Roman"/>
          <w:sz w:val="28"/>
          <w:szCs w:val="28"/>
        </w:rPr>
        <w:t>Niger</w:t>
      </w:r>
    </w:p>
    <w:p w14:paraId="6D1EDC3D" w14:textId="77777777" w:rsidR="002017A6" w:rsidRPr="00DB28E8" w:rsidRDefault="002017A6" w:rsidP="002017A6">
      <w:pPr>
        <w:ind w:left="-567"/>
        <w:jc w:val="both"/>
        <w:rPr>
          <w:rFonts w:cs="Times New Roman"/>
          <w:sz w:val="28"/>
          <w:szCs w:val="28"/>
        </w:rPr>
      </w:pPr>
      <w:r w:rsidRPr="00DB28E8">
        <w:rPr>
          <w:rFonts w:cs="Times New Roman"/>
          <w:b/>
          <w:sz w:val="28"/>
          <w:szCs w:val="28"/>
        </w:rPr>
        <w:t>TCHASSIM Koutchoukalo Marcelle :</w:t>
      </w:r>
      <w:r w:rsidRPr="00DB28E8">
        <w:rPr>
          <w:rFonts w:cs="Times New Roman"/>
          <w:sz w:val="28"/>
          <w:szCs w:val="28"/>
        </w:rPr>
        <w:t xml:space="preserve"> Université de Lomé, Directrice de l’Institut Conficius</w:t>
      </w:r>
      <w:r w:rsidR="00B54938" w:rsidRPr="00DB28E8">
        <w:rPr>
          <w:rFonts w:cs="Times New Roman"/>
          <w:sz w:val="28"/>
          <w:szCs w:val="28"/>
        </w:rPr>
        <w:t>, Togo</w:t>
      </w:r>
      <w:r w:rsidRPr="00DB28E8">
        <w:rPr>
          <w:rFonts w:cs="Times New Roman"/>
          <w:sz w:val="28"/>
          <w:szCs w:val="28"/>
        </w:rPr>
        <w:t xml:space="preserve"> </w:t>
      </w:r>
    </w:p>
    <w:p w14:paraId="53F3F90F" w14:textId="77777777" w:rsidR="002017A6" w:rsidRPr="00DB28E8" w:rsidRDefault="002017A6" w:rsidP="002017A6">
      <w:pPr>
        <w:ind w:left="-567"/>
        <w:jc w:val="both"/>
        <w:rPr>
          <w:rFonts w:cs="Times New Roman"/>
          <w:sz w:val="28"/>
          <w:szCs w:val="28"/>
        </w:rPr>
      </w:pPr>
      <w:r w:rsidRPr="00DB28E8">
        <w:rPr>
          <w:rFonts w:cs="Times New Roman"/>
          <w:b/>
          <w:sz w:val="28"/>
          <w:szCs w:val="28"/>
        </w:rPr>
        <w:t xml:space="preserve">TONDA Joseph : </w:t>
      </w:r>
      <w:r w:rsidRPr="00DB28E8">
        <w:rPr>
          <w:rFonts w:cs="Times New Roman"/>
          <w:sz w:val="28"/>
          <w:szCs w:val="28"/>
        </w:rPr>
        <w:t>Université Oumar Bongo, Libreville</w:t>
      </w:r>
      <w:r w:rsidRPr="00DB28E8">
        <w:rPr>
          <w:rFonts w:cs="Times New Roman"/>
          <w:b/>
          <w:sz w:val="28"/>
          <w:szCs w:val="28"/>
        </w:rPr>
        <w:t xml:space="preserve">, </w:t>
      </w:r>
      <w:r w:rsidRPr="00DB28E8">
        <w:rPr>
          <w:rFonts w:cs="Times New Roman"/>
          <w:sz w:val="28"/>
          <w:szCs w:val="28"/>
        </w:rPr>
        <w:t>Gabon</w:t>
      </w:r>
    </w:p>
    <w:p w14:paraId="51A699AD" w14:textId="77777777" w:rsidR="002017A6" w:rsidRPr="00DB28E8" w:rsidRDefault="002017A6" w:rsidP="002017A6">
      <w:pPr>
        <w:ind w:left="-567"/>
        <w:jc w:val="both"/>
        <w:rPr>
          <w:rFonts w:cs="Times New Roman"/>
          <w:b/>
          <w:sz w:val="28"/>
          <w:szCs w:val="28"/>
        </w:rPr>
      </w:pPr>
      <w:r w:rsidRPr="00DB28E8">
        <w:rPr>
          <w:rFonts w:cs="Times New Roman"/>
          <w:b/>
          <w:sz w:val="28"/>
          <w:szCs w:val="28"/>
        </w:rPr>
        <w:t xml:space="preserve">TRO Déo Roger : </w:t>
      </w:r>
      <w:r w:rsidRPr="00DB28E8">
        <w:rPr>
          <w:rFonts w:cs="Times New Roman"/>
          <w:sz w:val="28"/>
          <w:szCs w:val="28"/>
        </w:rPr>
        <w:t>Université Alassane Ouattara, Bouaké</w:t>
      </w:r>
      <w:r w:rsidR="00B54938" w:rsidRPr="00DB28E8">
        <w:rPr>
          <w:rFonts w:cs="Times New Roman"/>
          <w:sz w:val="28"/>
          <w:szCs w:val="28"/>
        </w:rPr>
        <w:t>,</w:t>
      </w:r>
      <w:r w:rsidRPr="00DB28E8">
        <w:rPr>
          <w:rFonts w:cs="Times New Roman"/>
          <w:sz w:val="28"/>
          <w:szCs w:val="28"/>
        </w:rPr>
        <w:t>  Côte d’Ivoire</w:t>
      </w:r>
    </w:p>
    <w:p w14:paraId="7F626AE5" w14:textId="77777777" w:rsidR="002017A6" w:rsidRPr="00DB28E8" w:rsidRDefault="002017A6" w:rsidP="002017A6">
      <w:pPr>
        <w:ind w:left="-567"/>
        <w:jc w:val="both"/>
        <w:rPr>
          <w:rFonts w:cs="Times New Roman"/>
          <w:sz w:val="28"/>
          <w:szCs w:val="28"/>
        </w:rPr>
      </w:pPr>
      <w:r w:rsidRPr="00DB28E8">
        <w:rPr>
          <w:rFonts w:cs="Times New Roman"/>
          <w:b/>
          <w:sz w:val="28"/>
          <w:szCs w:val="28"/>
        </w:rPr>
        <w:t xml:space="preserve">TUBLU Komi N’Kegbe Foga : </w:t>
      </w:r>
      <w:r w:rsidRPr="00DB28E8">
        <w:rPr>
          <w:rFonts w:cs="Times New Roman"/>
          <w:sz w:val="28"/>
          <w:szCs w:val="28"/>
        </w:rPr>
        <w:t>Coordonnateur du Centre d’études linguistiques et historiques par tradition orale de l’Union africaine (CELHTO), Niamey, Niger </w:t>
      </w:r>
    </w:p>
    <w:p w14:paraId="7DABC65A" w14:textId="77777777" w:rsidR="002017A6" w:rsidRPr="00DB28E8" w:rsidRDefault="002017A6" w:rsidP="002017A6">
      <w:pPr>
        <w:jc w:val="both"/>
        <w:rPr>
          <w:rFonts w:cs="Times New Roman"/>
          <w:sz w:val="28"/>
          <w:szCs w:val="28"/>
        </w:rPr>
      </w:pPr>
    </w:p>
    <w:p w14:paraId="41E571F1" w14:textId="77777777" w:rsidR="002017A6" w:rsidRPr="00DB28E8" w:rsidRDefault="002017A6" w:rsidP="002017A6">
      <w:pPr>
        <w:spacing w:line="240" w:lineRule="auto"/>
        <w:jc w:val="both"/>
        <w:rPr>
          <w:rFonts w:cs="Times New Roman"/>
          <w:b/>
          <w:sz w:val="28"/>
          <w:szCs w:val="28"/>
        </w:rPr>
      </w:pPr>
    </w:p>
    <w:p w14:paraId="1A50FF26" w14:textId="77777777" w:rsidR="002017A6" w:rsidRPr="00DB28E8" w:rsidRDefault="002017A6" w:rsidP="002017A6">
      <w:pPr>
        <w:spacing w:line="240" w:lineRule="auto"/>
        <w:jc w:val="both"/>
        <w:rPr>
          <w:rFonts w:cs="Times New Roman"/>
          <w:b/>
          <w:sz w:val="28"/>
          <w:szCs w:val="28"/>
        </w:rPr>
      </w:pPr>
    </w:p>
    <w:p w14:paraId="30590B0E" w14:textId="77777777" w:rsidR="002017A6" w:rsidRPr="00DB28E8" w:rsidRDefault="002017A6" w:rsidP="002017A6">
      <w:pPr>
        <w:widowControl w:val="0"/>
        <w:autoSpaceDE w:val="0"/>
        <w:autoSpaceDN w:val="0"/>
        <w:adjustRightInd w:val="0"/>
        <w:spacing w:line="240" w:lineRule="auto"/>
        <w:contextualSpacing/>
        <w:jc w:val="both"/>
        <w:rPr>
          <w:rFonts w:cs="Times New Roman"/>
          <w:sz w:val="28"/>
          <w:szCs w:val="28"/>
        </w:rPr>
      </w:pPr>
    </w:p>
    <w:p w14:paraId="6309DF0B" w14:textId="77777777" w:rsidR="007F467A" w:rsidRPr="00DB28E8" w:rsidRDefault="007F467A">
      <w:pPr>
        <w:rPr>
          <w:rFonts w:cs="Times New Roman"/>
          <w:sz w:val="28"/>
          <w:szCs w:val="28"/>
        </w:rPr>
      </w:pPr>
    </w:p>
    <w:sectPr w:rsidR="007F467A" w:rsidRPr="00DB28E8" w:rsidSect="00582FAC">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10BB2" w14:textId="77777777" w:rsidR="007806E6" w:rsidRDefault="007806E6" w:rsidP="00DB28E8">
      <w:pPr>
        <w:spacing w:after="0" w:line="240" w:lineRule="auto"/>
      </w:pPr>
      <w:r>
        <w:separator/>
      </w:r>
    </w:p>
  </w:endnote>
  <w:endnote w:type="continuationSeparator" w:id="0">
    <w:p w14:paraId="2B2CB59D" w14:textId="77777777" w:rsidR="007806E6" w:rsidRDefault="007806E6" w:rsidP="00DB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71593"/>
      <w:docPartObj>
        <w:docPartGallery w:val="Page Numbers (Bottom of Page)"/>
        <w:docPartUnique/>
      </w:docPartObj>
    </w:sdtPr>
    <w:sdtEndPr/>
    <w:sdtContent>
      <w:p w14:paraId="412FE598" w14:textId="77777777" w:rsidR="00DB28E8" w:rsidRDefault="00DB28E8">
        <w:pPr>
          <w:pStyle w:val="Pieddepage"/>
        </w:pPr>
        <w:r>
          <w:rPr>
            <w:noProof/>
            <w:lang w:val="fr-FR" w:eastAsia="fr-FR"/>
          </w:rPr>
          <mc:AlternateContent>
            <mc:Choice Requires="wps">
              <w:drawing>
                <wp:anchor distT="0" distB="0" distL="114300" distR="114300" simplePos="0" relativeHeight="251659264" behindDoc="0" locked="0" layoutInCell="0" allowOverlap="1" wp14:anchorId="35F40B49" wp14:editId="6E61AFF5">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4A82BF0" w14:textId="77777777" w:rsidR="00DB28E8" w:rsidRDefault="00DB28E8">
                              <w:pPr>
                                <w:jc w:val="center"/>
                              </w:pPr>
                              <w:r>
                                <w:fldChar w:fldCharType="begin"/>
                              </w:r>
                              <w:r>
                                <w:instrText>PAGE    \* MERGEFORMAT</w:instrText>
                              </w:r>
                              <w:r>
                                <w:fldChar w:fldCharType="separate"/>
                              </w:r>
                              <w:r w:rsidR="006836B3" w:rsidRPr="006836B3">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40B4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34A82BF0" w14:textId="77777777" w:rsidR="00DB28E8" w:rsidRDefault="00DB28E8">
                        <w:pPr>
                          <w:jc w:val="center"/>
                        </w:pPr>
                        <w:r>
                          <w:fldChar w:fldCharType="begin"/>
                        </w:r>
                        <w:r>
                          <w:instrText>PAGE    \* MERGEFORMAT</w:instrText>
                        </w:r>
                        <w:r>
                          <w:fldChar w:fldCharType="separate"/>
                        </w:r>
                        <w:r w:rsidR="006836B3" w:rsidRPr="006836B3">
                          <w:rPr>
                            <w:noProof/>
                            <w:sz w:val="16"/>
                            <w:szCs w:val="16"/>
                            <w:lang w:val="fr-FR"/>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7287" w14:textId="77777777" w:rsidR="007806E6" w:rsidRDefault="007806E6" w:rsidP="00DB28E8">
      <w:pPr>
        <w:spacing w:after="0" w:line="240" w:lineRule="auto"/>
      </w:pPr>
      <w:r>
        <w:separator/>
      </w:r>
    </w:p>
  </w:footnote>
  <w:footnote w:type="continuationSeparator" w:id="0">
    <w:p w14:paraId="1822F228" w14:textId="77777777" w:rsidR="007806E6" w:rsidRDefault="007806E6" w:rsidP="00DB2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A6"/>
    <w:rsid w:val="000E0F12"/>
    <w:rsid w:val="002017A6"/>
    <w:rsid w:val="003424B7"/>
    <w:rsid w:val="00394D58"/>
    <w:rsid w:val="004657F8"/>
    <w:rsid w:val="005460A4"/>
    <w:rsid w:val="00660E44"/>
    <w:rsid w:val="006836B3"/>
    <w:rsid w:val="007806E6"/>
    <w:rsid w:val="007F467A"/>
    <w:rsid w:val="0098533D"/>
    <w:rsid w:val="009E4876"/>
    <w:rsid w:val="00B54938"/>
    <w:rsid w:val="00DB28E8"/>
    <w:rsid w:val="00DB72C5"/>
    <w:rsid w:val="00E4307B"/>
    <w:rsid w:val="00F87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CA619"/>
  <w15:chartTrackingRefBased/>
  <w15:docId w15:val="{5B1CF3ED-B42A-4868-99B0-334C1A34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A6"/>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17A6"/>
    <w:pPr>
      <w:tabs>
        <w:tab w:val="center" w:pos="4536"/>
        <w:tab w:val="right" w:pos="9072"/>
      </w:tabs>
      <w:spacing w:after="0" w:line="240" w:lineRule="auto"/>
    </w:pPr>
  </w:style>
  <w:style w:type="character" w:customStyle="1" w:styleId="En-tteCar">
    <w:name w:val="En-tête Car"/>
    <w:basedOn w:val="Policepardfaut"/>
    <w:link w:val="En-tte"/>
    <w:uiPriority w:val="99"/>
    <w:rsid w:val="002017A6"/>
    <w:rPr>
      <w:lang w:val="fr-CA"/>
    </w:rPr>
  </w:style>
  <w:style w:type="character" w:styleId="Lienhypertexte">
    <w:name w:val="Hyperlink"/>
    <w:basedOn w:val="Policepardfaut"/>
    <w:uiPriority w:val="99"/>
    <w:rsid w:val="002017A6"/>
    <w:rPr>
      <w:rFonts w:cs="Times New Roman"/>
      <w:color w:val="0000FF"/>
      <w:u w:val="single"/>
    </w:rPr>
  </w:style>
  <w:style w:type="paragraph" w:styleId="Pieddepage">
    <w:name w:val="footer"/>
    <w:basedOn w:val="Normal"/>
    <w:link w:val="PieddepageCar"/>
    <w:uiPriority w:val="99"/>
    <w:unhideWhenUsed/>
    <w:rsid w:val="00DB28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28E8"/>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ousley@yahoo.fr" TargetMode="External"/><Relationship Id="rId3" Type="http://schemas.openxmlformats.org/officeDocument/2006/relationships/webSettings" Target="webSettings.xml"/><Relationship Id="rId7" Type="http://schemas.openxmlformats.org/officeDocument/2006/relationships/hyperlink" Target="mailto:sarehonorin@yah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zie.isaac@uqam.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7395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Salaka SANOU</dc:creator>
  <cp:keywords/>
  <dc:description/>
  <cp:lastModifiedBy>Salaka SANOU</cp:lastModifiedBy>
  <cp:revision>2</cp:revision>
  <dcterms:created xsi:type="dcterms:W3CDTF">2018-09-12T15:58:00Z</dcterms:created>
  <dcterms:modified xsi:type="dcterms:W3CDTF">2018-09-12T15:58:00Z</dcterms:modified>
</cp:coreProperties>
</file>