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8" w:rsidRDefault="007A7EC8">
      <w:pPr>
        <w:rPr>
          <w:lang w:val="fr-FR"/>
        </w:rPr>
      </w:pP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Appel à contributions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4"/>
          <w:lang w:val="fr-FR"/>
        </w:rPr>
      </w:pP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i/>
          <w:iCs/>
          <w:sz w:val="24"/>
          <w:lang w:val="fr-FR"/>
        </w:rPr>
        <w:t xml:space="preserve">Textyles, revue des lettres belges de langue française </w:t>
      </w:r>
      <w:r w:rsidRPr="00E82107">
        <w:rPr>
          <w:rFonts w:ascii="Times" w:hAnsi="Times" w:cs="Times"/>
          <w:sz w:val="24"/>
          <w:lang w:val="fr-FR"/>
        </w:rPr>
        <w:t>(http://textyles.revues.org/)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</w:p>
    <w:p w:rsidR="007A7EC8" w:rsidRPr="00E82107" w:rsidRDefault="000F1C7F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24"/>
          <w:lang w:val="fr-FR"/>
        </w:rPr>
      </w:pPr>
      <w:r w:rsidRPr="00E82107">
        <w:rPr>
          <w:rFonts w:ascii="Times" w:hAnsi="Times" w:cs="Times"/>
          <w:b/>
          <w:bCs/>
          <w:sz w:val="24"/>
          <w:lang w:val="fr-FR"/>
        </w:rPr>
        <w:t>Journée d’étude</w:t>
      </w:r>
      <w:r w:rsidR="007A7EC8" w:rsidRPr="00E82107">
        <w:rPr>
          <w:rFonts w:ascii="Times" w:hAnsi="Times" w:cs="Times"/>
          <w:b/>
          <w:bCs/>
          <w:sz w:val="24"/>
          <w:lang w:val="fr-FR"/>
        </w:rPr>
        <w:t xml:space="preserve"> </w:t>
      </w:r>
      <w:r w:rsidR="007A7EC8" w:rsidRPr="00E82107">
        <w:rPr>
          <w:rFonts w:ascii="Times" w:hAnsi="Times" w:cs="Times"/>
          <w:b/>
          <w:bCs/>
          <w:i/>
          <w:iCs/>
          <w:sz w:val="24"/>
          <w:lang w:val="fr-FR"/>
        </w:rPr>
        <w:t>De l’écrit à la scène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Coordonné par Catherine Bouko (ULB) et Karel Vanhaesebrouck (ULB)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4"/>
          <w:lang w:val="fr-FR"/>
        </w:rPr>
      </w:pPr>
    </w:p>
    <w:p w:rsidR="007A7EC8" w:rsidRPr="00E82107" w:rsidRDefault="007A7EC8" w:rsidP="004A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Depuis la fin du siècle dernier</w:t>
      </w:r>
      <w:r w:rsidR="004A5E5B" w:rsidRPr="00E82107">
        <w:rPr>
          <w:rFonts w:ascii="Times" w:hAnsi="Times" w:cs="Times"/>
          <w:sz w:val="24"/>
          <w:lang w:val="fr-FR"/>
        </w:rPr>
        <w:t xml:space="preserve"> (et même bien avant)</w:t>
      </w:r>
      <w:r w:rsidRPr="00E82107">
        <w:rPr>
          <w:rFonts w:ascii="Times" w:hAnsi="Times" w:cs="Times"/>
          <w:sz w:val="24"/>
          <w:lang w:val="fr-FR"/>
        </w:rPr>
        <w:t>, on a pu observer une mise en crise systématique du texte théâtral, voire de l’idée du répertoire tout court</w:t>
      </w:r>
      <w:r w:rsidR="004A5E5B" w:rsidRPr="00E82107">
        <w:rPr>
          <w:rFonts w:ascii="Times" w:hAnsi="Times" w:cs="Times"/>
          <w:sz w:val="24"/>
          <w:lang w:val="fr-FR"/>
        </w:rPr>
        <w:t xml:space="preserve">. </w:t>
      </w:r>
      <w:r w:rsidRPr="00E82107">
        <w:rPr>
          <w:rFonts w:ascii="Times" w:hAnsi="Times" w:cs="Times"/>
          <w:sz w:val="24"/>
          <w:lang w:val="fr-FR"/>
        </w:rPr>
        <w:t xml:space="preserve">Le texte a non seulement perdu sa position centrale en tant que </w:t>
      </w:r>
      <w:r w:rsidRPr="00E82107">
        <w:rPr>
          <w:rFonts w:ascii="Times" w:hAnsi="Times" w:cs="Times"/>
          <w:i/>
          <w:sz w:val="24"/>
          <w:lang w:val="fr-FR"/>
        </w:rPr>
        <w:t>yin</w:t>
      </w:r>
      <w:r w:rsidRPr="00E82107">
        <w:rPr>
          <w:rFonts w:ascii="Times" w:hAnsi="Times" w:cs="Times"/>
          <w:sz w:val="24"/>
          <w:lang w:val="fr-FR"/>
        </w:rPr>
        <w:t xml:space="preserve"> et </w:t>
      </w:r>
      <w:r w:rsidRPr="00E82107">
        <w:rPr>
          <w:rFonts w:ascii="Times" w:hAnsi="Times" w:cs="Times"/>
          <w:i/>
          <w:sz w:val="24"/>
          <w:lang w:val="fr-FR"/>
        </w:rPr>
        <w:t>yang</w:t>
      </w:r>
      <w:r w:rsidRPr="00E82107">
        <w:rPr>
          <w:rFonts w:ascii="Times" w:hAnsi="Times" w:cs="Times"/>
          <w:sz w:val="24"/>
          <w:lang w:val="fr-FR"/>
        </w:rPr>
        <w:t xml:space="preserve"> de la pratique culturelle qu’on appelle en occident le « théâtre », mais, de plus en plus, les metteurs en scène et les auteurs semblent également ressentir la nécessité de (faire) ré-écrire les textes, qu’il s’agisse de romans, d’autres textes de théâtre ou, plus rarement, de poésie. Le théâtre postmoderne a introduit la mise en crise de l’idée</w:t>
      </w:r>
      <w:r w:rsidR="00DE68EF" w:rsidRPr="00E82107">
        <w:rPr>
          <w:rFonts w:ascii="Times" w:hAnsi="Times" w:cs="Times"/>
          <w:sz w:val="24"/>
          <w:lang w:val="fr-FR"/>
        </w:rPr>
        <w:t xml:space="preserve"> </w:t>
      </w:r>
      <w:r w:rsidRPr="00E82107">
        <w:rPr>
          <w:rFonts w:ascii="Times" w:hAnsi="Times" w:cs="Times"/>
          <w:sz w:val="24"/>
          <w:lang w:val="fr-FR"/>
        </w:rPr>
        <w:t>même du récit</w:t>
      </w:r>
      <w:r w:rsidR="001416E2" w:rsidRPr="00E82107">
        <w:rPr>
          <w:rFonts w:ascii="Times" w:hAnsi="Times" w:cs="Times"/>
          <w:sz w:val="24"/>
          <w:lang w:val="fr-FR"/>
        </w:rPr>
        <w:t xml:space="preserve"> tout en continuant</w:t>
      </w:r>
      <w:r w:rsidRPr="00E82107">
        <w:rPr>
          <w:rFonts w:ascii="Times" w:hAnsi="Times" w:cs="Times"/>
          <w:sz w:val="24"/>
          <w:lang w:val="fr-FR"/>
        </w:rPr>
        <w:t xml:space="preserve"> à insister sur s</w:t>
      </w:r>
      <w:r w:rsidR="00711A8A" w:rsidRPr="00E82107">
        <w:rPr>
          <w:rFonts w:ascii="Times" w:hAnsi="Times" w:cs="Times"/>
          <w:sz w:val="24"/>
          <w:lang w:val="fr-FR"/>
        </w:rPr>
        <w:t>a propre spécificité médiale. La pratique</w:t>
      </w:r>
      <w:r w:rsidRPr="00E82107">
        <w:rPr>
          <w:rFonts w:ascii="Times" w:hAnsi="Times" w:cs="Times"/>
          <w:sz w:val="24"/>
          <w:lang w:val="fr-FR"/>
        </w:rPr>
        <w:t xml:space="preserve"> de la « ré-écriture » s’inscrit dans ce développement où l’adaptation ne se limite plus à la simple transposition d’une structure narrative d’un médium (le texte) à un autre (la scène), mais où elle se veut un véritable travail de « r</w:t>
      </w:r>
      <w:r w:rsidR="000A3BE1" w:rsidRPr="00E82107">
        <w:rPr>
          <w:rFonts w:ascii="Times" w:hAnsi="Times" w:cs="Times"/>
          <w:sz w:val="24"/>
          <w:lang w:val="fr-FR"/>
        </w:rPr>
        <w:t>e</w:t>
      </w:r>
      <w:r w:rsidRPr="00E82107">
        <w:rPr>
          <w:rFonts w:ascii="Times" w:hAnsi="Times" w:cs="Times"/>
          <w:sz w:val="24"/>
          <w:lang w:val="fr-FR"/>
        </w:rPr>
        <w:t>-création ».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Au-delà de la question de l’adaptation du texte à la scène, la journée se veut une analyse exploratoire de ce texte intermédiaire, au statut étrange et fondamentalement provisoire, sans finalité ou déterminisme établis</w:t>
      </w:r>
      <w:r w:rsidR="000F1C7F" w:rsidRPr="00E82107">
        <w:rPr>
          <w:rFonts w:ascii="Times" w:hAnsi="Times" w:cs="Times"/>
          <w:sz w:val="24"/>
          <w:lang w:val="fr-FR"/>
        </w:rPr>
        <w:t>.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" w:hAnsi="Times" w:cs="Times"/>
          <w:sz w:val="24"/>
          <w:lang w:val="fr-FR"/>
        </w:rPr>
      </w:pPr>
    </w:p>
    <w:p w:rsidR="007A7EC8" w:rsidRPr="00E82107" w:rsidRDefault="001416E2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La</w:t>
      </w:r>
      <w:r w:rsidR="007A7EC8" w:rsidRPr="00E82107">
        <w:rPr>
          <w:rFonts w:ascii="Times" w:hAnsi="Times" w:cs="Times"/>
          <w:sz w:val="24"/>
          <w:lang w:val="fr-FR"/>
        </w:rPr>
        <w:t xml:space="preserve"> pratique de la ré-écriture s’inscrit dans un des débats</w:t>
      </w:r>
      <w:r w:rsidR="000A3BE1" w:rsidRPr="00E82107">
        <w:rPr>
          <w:rFonts w:ascii="Times" w:hAnsi="Times" w:cs="Times"/>
          <w:sz w:val="24"/>
          <w:lang w:val="fr-FR"/>
        </w:rPr>
        <w:t>-</w:t>
      </w:r>
      <w:r w:rsidR="007A7EC8" w:rsidRPr="00E82107">
        <w:rPr>
          <w:rFonts w:ascii="Times" w:hAnsi="Times" w:cs="Times"/>
          <w:sz w:val="24"/>
          <w:lang w:val="fr-FR"/>
        </w:rPr>
        <w:t>cl</w:t>
      </w:r>
      <w:r w:rsidR="000A3BE1" w:rsidRPr="00E82107">
        <w:rPr>
          <w:rFonts w:ascii="Times" w:hAnsi="Times" w:cs="Times"/>
          <w:sz w:val="24"/>
          <w:lang w:val="fr-FR"/>
        </w:rPr>
        <w:t>és</w:t>
      </w:r>
      <w:r w:rsidR="007A7EC8" w:rsidRPr="00E82107">
        <w:rPr>
          <w:rFonts w:ascii="Times" w:hAnsi="Times" w:cs="Times"/>
          <w:sz w:val="24"/>
          <w:lang w:val="fr-FR"/>
        </w:rPr>
        <w:t xml:space="preserve"> de ces dernières décennies</w:t>
      </w:r>
      <w:r w:rsidR="000A3BE1" w:rsidRPr="00E82107">
        <w:rPr>
          <w:rFonts w:ascii="Times" w:hAnsi="Times" w:cs="Times"/>
          <w:sz w:val="24"/>
          <w:lang w:val="fr-FR"/>
        </w:rPr>
        <w:t xml:space="preserve"> : </w:t>
      </w:r>
      <w:r w:rsidR="007A7EC8" w:rsidRPr="00E82107">
        <w:rPr>
          <w:rFonts w:ascii="Times" w:hAnsi="Times" w:cs="Times"/>
          <w:sz w:val="24"/>
          <w:lang w:val="fr-FR"/>
        </w:rPr>
        <w:t>la spécificité médiale, qui semb</w:t>
      </w:r>
      <w:r w:rsidRPr="00E82107">
        <w:rPr>
          <w:rFonts w:ascii="Times" w:hAnsi="Times" w:cs="Times"/>
          <w:sz w:val="24"/>
          <w:lang w:val="fr-FR"/>
        </w:rPr>
        <w:t>le hanter toutes les théories de l’</w:t>
      </w:r>
      <w:r w:rsidR="007A7EC8" w:rsidRPr="00E82107">
        <w:rPr>
          <w:rFonts w:ascii="Times" w:hAnsi="Times" w:cs="Times"/>
          <w:sz w:val="24"/>
          <w:lang w:val="fr-FR"/>
        </w:rPr>
        <w:t>adaptation et qui se heurte de manière perpétuelle à l’hybridation des pratiques culturelles postmodernes. En effet, elle est bien plus qu’une simple question de forme ou de support</w:t>
      </w:r>
      <w:r w:rsidR="000A3BE1" w:rsidRPr="00E82107">
        <w:rPr>
          <w:rFonts w:ascii="Times" w:hAnsi="Times" w:cs="Times"/>
          <w:sz w:val="24"/>
          <w:lang w:val="fr-FR"/>
        </w:rPr>
        <w:t xml:space="preserve"> et gagnerait à </w:t>
      </w:r>
      <w:r w:rsidR="007A7EC8" w:rsidRPr="00E82107">
        <w:rPr>
          <w:rFonts w:ascii="Times" w:hAnsi="Times" w:cs="Times"/>
          <w:sz w:val="24"/>
          <w:lang w:val="fr-FR"/>
        </w:rPr>
        <w:t xml:space="preserve">être considérée comme une véritable pratique culturelle qui permet de repenser son propre fonctionnement. Longtemps, la relation entre le texte et la scène a été étudiée sous un angle explicitement narratif, l’idée étant que le récit du texte (et non, par exemple, sa matérialité performative) faciliterait le passage de l’écrit à la scène. Cette idée allait de pair avec une croyance presque absolue dans la nature autonome et donc isolable de cette dimension narrative (il suffirait d’isoler la trame narrative du texte-source pour la transposer). Cette hégémonie réductrice de la narration et du narrateur est aujourd’hui fortement contestée, tant au niveau théorique qu’au niveau pratique, entre autres par Hans-Thies Lehmann dont le livre </w:t>
      </w:r>
      <w:r w:rsidRPr="00E82107">
        <w:rPr>
          <w:rFonts w:ascii="Times" w:hAnsi="Times" w:cs="Times"/>
          <w:i/>
          <w:iCs/>
          <w:sz w:val="24"/>
          <w:lang w:val="fr-FR"/>
        </w:rPr>
        <w:t>Le Théâtre p</w:t>
      </w:r>
      <w:r w:rsidR="007A7EC8" w:rsidRPr="00E82107">
        <w:rPr>
          <w:rFonts w:ascii="Times" w:hAnsi="Times" w:cs="Times"/>
          <w:i/>
          <w:iCs/>
          <w:sz w:val="24"/>
          <w:lang w:val="fr-FR"/>
        </w:rPr>
        <w:t>ostdramatique</w:t>
      </w:r>
      <w:r w:rsidR="007A7EC8" w:rsidRPr="00E82107">
        <w:rPr>
          <w:rFonts w:ascii="Times" w:hAnsi="Times" w:cs="Times"/>
          <w:sz w:val="24"/>
          <w:lang w:val="fr-FR"/>
        </w:rPr>
        <w:t xml:space="preserve"> alimente les débats autour du théâtre contemporain depuis une vingtaine d’années. </w:t>
      </w:r>
      <w:r w:rsidR="0025306A" w:rsidRPr="00E82107">
        <w:rPr>
          <w:rFonts w:ascii="Times" w:hAnsi="Times" w:cs="Times"/>
          <w:sz w:val="24"/>
          <w:lang w:val="fr-FR"/>
        </w:rPr>
        <w:t xml:space="preserve">Cependant, </w:t>
      </w:r>
      <w:r w:rsidR="004A5E5B" w:rsidRPr="00E82107">
        <w:rPr>
          <w:rFonts w:ascii="Times" w:hAnsi="Times" w:cs="Times"/>
          <w:sz w:val="24"/>
          <w:lang w:val="fr-FR"/>
        </w:rPr>
        <w:t xml:space="preserve">on pourrait également défendre le point de vue historiographique que </w:t>
      </w:r>
      <w:r w:rsidR="0025306A" w:rsidRPr="00E82107">
        <w:rPr>
          <w:rFonts w:ascii="Times" w:hAnsi="Times" w:cs="Times"/>
          <w:sz w:val="24"/>
          <w:lang w:val="fr-FR"/>
        </w:rPr>
        <w:t xml:space="preserve">cette mise en crise ne constitue pas un moment de rupture inaugurale, mais </w:t>
      </w:r>
      <w:r w:rsidR="004A5E5B" w:rsidRPr="00E82107">
        <w:rPr>
          <w:rFonts w:ascii="Times" w:hAnsi="Times" w:cs="Times"/>
          <w:sz w:val="24"/>
          <w:lang w:val="fr-FR"/>
        </w:rPr>
        <w:t xml:space="preserve">qu’elle </w:t>
      </w:r>
      <w:r w:rsidR="0025306A" w:rsidRPr="00E82107">
        <w:rPr>
          <w:rFonts w:ascii="Times" w:hAnsi="Times" w:cs="Times"/>
          <w:sz w:val="24"/>
          <w:lang w:val="fr-FR"/>
        </w:rPr>
        <w:t>est l’aboutissement d’un mouvement décrit, entre autres, par Bernard Dort, qui réfère à l’ « émancipation de la représentation » et qui faisait du fameux « faire théâtre du tout » d’Antoine Vitez l’aboutiss</w:t>
      </w:r>
      <w:r w:rsidRPr="00E82107">
        <w:rPr>
          <w:rFonts w:ascii="Times" w:hAnsi="Times" w:cs="Times"/>
          <w:sz w:val="24"/>
          <w:lang w:val="fr-FR"/>
        </w:rPr>
        <w:t>ement de ce mouvement. Plutôt qu’</w:t>
      </w:r>
      <w:r w:rsidR="0025306A" w:rsidRPr="00E82107">
        <w:rPr>
          <w:rFonts w:ascii="Times" w:hAnsi="Times" w:cs="Times"/>
          <w:sz w:val="24"/>
          <w:lang w:val="fr-FR"/>
        </w:rPr>
        <w:t xml:space="preserve">une disparition du texte (comme on interprète trop souvent – à tort – l’idée du postdramatique), l’idée de la ré-écriture </w:t>
      </w:r>
      <w:r w:rsidR="001F296D" w:rsidRPr="00E82107">
        <w:rPr>
          <w:rFonts w:ascii="Times" w:hAnsi="Times" w:cs="Times"/>
          <w:sz w:val="24"/>
          <w:lang w:val="fr-FR"/>
        </w:rPr>
        <w:t xml:space="preserve">nous permet </w:t>
      </w:r>
      <w:r w:rsidR="004A5E5B" w:rsidRPr="00E82107">
        <w:rPr>
          <w:rFonts w:ascii="Times" w:hAnsi="Times" w:cs="Times"/>
          <w:sz w:val="24"/>
          <w:lang w:val="fr-FR"/>
        </w:rPr>
        <w:t xml:space="preserve">ainsi </w:t>
      </w:r>
      <w:r w:rsidR="001F296D" w:rsidRPr="00E82107">
        <w:rPr>
          <w:rFonts w:ascii="Times" w:hAnsi="Times" w:cs="Times"/>
          <w:sz w:val="24"/>
          <w:lang w:val="fr-FR"/>
        </w:rPr>
        <w:t xml:space="preserve">de mieux cerner la transformation d’un théâtre </w:t>
      </w:r>
      <w:r w:rsidR="001F296D" w:rsidRPr="00E82107">
        <w:rPr>
          <w:rFonts w:ascii="Times" w:hAnsi="Times" w:cs="Times"/>
          <w:i/>
          <w:sz w:val="24"/>
          <w:lang w:val="fr-FR"/>
        </w:rPr>
        <w:t xml:space="preserve">du </w:t>
      </w:r>
      <w:r w:rsidR="001F296D" w:rsidRPr="00E82107">
        <w:rPr>
          <w:rFonts w:ascii="Times" w:hAnsi="Times" w:cs="Times"/>
          <w:sz w:val="24"/>
          <w:lang w:val="fr-FR"/>
        </w:rPr>
        <w:t xml:space="preserve">texte à un théâtre </w:t>
      </w:r>
      <w:r w:rsidR="001F296D" w:rsidRPr="00E82107">
        <w:rPr>
          <w:rFonts w:ascii="Times" w:hAnsi="Times" w:cs="Times"/>
          <w:i/>
          <w:sz w:val="24"/>
          <w:lang w:val="fr-FR"/>
        </w:rPr>
        <w:t xml:space="preserve">de </w:t>
      </w:r>
      <w:r w:rsidR="001F296D" w:rsidRPr="00E82107">
        <w:rPr>
          <w:rFonts w:ascii="Times" w:hAnsi="Times" w:cs="Times"/>
          <w:sz w:val="24"/>
          <w:lang w:val="fr-FR"/>
        </w:rPr>
        <w:t>texte (pour reprendre une distinction de M. Corvin), un théâtre où le texte est un matériau pour la scène plus qu’une œuvre en soi, à représenter.</w:t>
      </w:r>
    </w:p>
    <w:p w:rsidR="007A7EC8" w:rsidRPr="00E82107" w:rsidRDefault="007A7EC8" w:rsidP="00FB5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Dès lors</w:t>
      </w:r>
      <w:r w:rsidR="00FB5F44" w:rsidRPr="00E82107">
        <w:rPr>
          <w:rFonts w:ascii="Times" w:hAnsi="Times" w:cs="Times"/>
          <w:sz w:val="24"/>
          <w:lang w:val="fr-FR"/>
        </w:rPr>
        <w:t>, les propositions de communication pourront s’articuler autour des questions suivantes</w:t>
      </w:r>
      <w:r w:rsidRPr="00E82107">
        <w:rPr>
          <w:rFonts w:ascii="Times" w:hAnsi="Times" w:cs="Times"/>
          <w:sz w:val="24"/>
          <w:lang w:val="fr-FR"/>
        </w:rPr>
        <w:t> :</w:t>
      </w:r>
    </w:p>
    <w:p w:rsidR="00FB5F44" w:rsidRPr="00E82107" w:rsidRDefault="00FB5F44" w:rsidP="00FB5F44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 xml:space="preserve">Les enjeux de la réécriture : pourquoi réécrire ? Quels </w:t>
      </w:r>
      <w:r w:rsidR="001416E2" w:rsidRPr="00E82107">
        <w:rPr>
          <w:rFonts w:ascii="Times" w:hAnsi="Times" w:cs="Times"/>
          <w:sz w:val="24"/>
          <w:lang w:val="fr-FR"/>
        </w:rPr>
        <w:t xml:space="preserve">sont les </w:t>
      </w:r>
      <w:r w:rsidR="000A3BE1" w:rsidRPr="00E82107">
        <w:rPr>
          <w:rFonts w:ascii="Times" w:hAnsi="Times" w:cs="Times"/>
          <w:sz w:val="24"/>
          <w:lang w:val="fr-FR"/>
        </w:rPr>
        <w:t xml:space="preserve">nécessités </w:t>
      </w:r>
      <w:r w:rsidRPr="00E82107">
        <w:rPr>
          <w:rFonts w:ascii="Times" w:hAnsi="Times" w:cs="Times"/>
          <w:sz w:val="24"/>
          <w:lang w:val="fr-FR"/>
        </w:rPr>
        <w:t xml:space="preserve">et enjeux dramaturgiques </w:t>
      </w:r>
      <w:r w:rsidR="001416E2" w:rsidRPr="00E82107">
        <w:rPr>
          <w:rFonts w:ascii="Times" w:hAnsi="Times" w:cs="Times"/>
          <w:sz w:val="24"/>
          <w:lang w:val="fr-FR"/>
        </w:rPr>
        <w:t>qui poussent</w:t>
      </w:r>
      <w:r w:rsidRPr="00E82107">
        <w:rPr>
          <w:rFonts w:ascii="Times" w:hAnsi="Times" w:cs="Times"/>
          <w:sz w:val="24"/>
          <w:lang w:val="fr-FR"/>
        </w:rPr>
        <w:t xml:space="preserve"> à la réécriture, au risque de subir des accusations de réduction ou de détournement ? Quelles sont les limites de la pratique de la réécriture ? En quoi ces pratiques nous permettent-elles </w:t>
      </w:r>
      <w:r w:rsidR="000F1C7F" w:rsidRPr="00E82107">
        <w:rPr>
          <w:rFonts w:ascii="Times" w:hAnsi="Times" w:cs="Times"/>
          <w:sz w:val="24"/>
          <w:lang w:val="fr-FR"/>
        </w:rPr>
        <w:t>de mieux saisir la dramaturgie</w:t>
      </w:r>
      <w:r w:rsidRPr="00E82107">
        <w:rPr>
          <w:rFonts w:ascii="Times" w:hAnsi="Times" w:cs="Times"/>
          <w:sz w:val="24"/>
          <w:lang w:val="fr-FR"/>
        </w:rPr>
        <w:t xml:space="preserve"> contemporaine ? Quelles sont les idéologies de ces réécritures ?</w:t>
      </w:r>
    </w:p>
    <w:p w:rsidR="00FB5F44" w:rsidRPr="00E82107" w:rsidRDefault="00FB5F44" w:rsidP="007A7EC8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 xml:space="preserve">La nature du texte réécrit : </w:t>
      </w:r>
      <w:r w:rsidR="007A7EC8" w:rsidRPr="00E82107">
        <w:rPr>
          <w:rFonts w:ascii="Times" w:hAnsi="Times" w:cs="Times"/>
          <w:sz w:val="24"/>
          <w:lang w:val="fr-FR"/>
        </w:rPr>
        <w:t>en quoi ce texte est-il provisoire ?</w:t>
      </w:r>
      <w:r w:rsidRPr="00E82107">
        <w:rPr>
          <w:rFonts w:ascii="Times" w:hAnsi="Times" w:cs="Times"/>
          <w:sz w:val="24"/>
          <w:lang w:val="fr-FR"/>
        </w:rPr>
        <w:t xml:space="preserve"> S’</w:t>
      </w:r>
      <w:r w:rsidR="007A7EC8" w:rsidRPr="00E82107">
        <w:rPr>
          <w:rFonts w:ascii="Times" w:hAnsi="Times" w:cs="Times"/>
          <w:sz w:val="24"/>
          <w:lang w:val="fr-FR"/>
        </w:rPr>
        <w:t>agit-il d’une étape de l’œuvre ou au contraire d’un processus </w:t>
      </w:r>
      <w:r w:rsidRPr="00E82107">
        <w:rPr>
          <w:rFonts w:ascii="Times" w:hAnsi="Times" w:cs="Times"/>
          <w:sz w:val="24"/>
          <w:lang w:val="fr-FR"/>
        </w:rPr>
        <w:t>en constante mutation</w:t>
      </w:r>
      <w:r w:rsidR="007A7EC8" w:rsidRPr="00E82107">
        <w:rPr>
          <w:rFonts w:ascii="Times" w:hAnsi="Times" w:cs="Times"/>
          <w:sz w:val="24"/>
          <w:lang w:val="fr-FR"/>
        </w:rPr>
        <w:t>?</w:t>
      </w:r>
      <w:r w:rsidRPr="00E82107">
        <w:rPr>
          <w:rFonts w:ascii="Times" w:hAnsi="Times" w:cs="Times"/>
          <w:sz w:val="24"/>
          <w:lang w:val="fr-FR"/>
        </w:rPr>
        <w:t xml:space="preserve"> Comprend-il un contenu spécifique ? Quelles sont les caractéristiques génériques et formelles de ces textes (</w:t>
      </w:r>
      <w:r w:rsidR="000A3BE1" w:rsidRPr="00E82107">
        <w:rPr>
          <w:rFonts w:ascii="Times" w:hAnsi="Times" w:cs="Times"/>
          <w:sz w:val="24"/>
          <w:lang w:val="fr-FR"/>
        </w:rPr>
        <w:t xml:space="preserve">y compris </w:t>
      </w:r>
      <w:r w:rsidRPr="00E82107">
        <w:rPr>
          <w:rFonts w:ascii="Times" w:hAnsi="Times" w:cs="Times"/>
          <w:sz w:val="24"/>
          <w:lang w:val="fr-FR"/>
        </w:rPr>
        <w:t>les carnets d’écriture</w:t>
      </w:r>
      <w:r w:rsidR="000A3BE1" w:rsidRPr="00E82107">
        <w:rPr>
          <w:rFonts w:ascii="Times" w:hAnsi="Times" w:cs="Times"/>
          <w:sz w:val="24"/>
          <w:lang w:val="fr-FR"/>
        </w:rPr>
        <w:t>, visuels ou non</w:t>
      </w:r>
      <w:r w:rsidRPr="00E82107">
        <w:rPr>
          <w:rFonts w:ascii="Times" w:hAnsi="Times" w:cs="Times"/>
          <w:sz w:val="24"/>
          <w:lang w:val="fr-FR"/>
        </w:rPr>
        <w:t>) ?</w:t>
      </w:r>
    </w:p>
    <w:p w:rsidR="007A7EC8" w:rsidRPr="00E82107" w:rsidRDefault="00FB5F44" w:rsidP="007A7EC8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 xml:space="preserve">Le rapport entre le texte réécrit et le spectacle : </w:t>
      </w:r>
      <w:r w:rsidR="000A3BE1" w:rsidRPr="00E82107">
        <w:rPr>
          <w:rFonts w:ascii="Times" w:hAnsi="Times" w:cs="Times"/>
          <w:sz w:val="24"/>
          <w:lang w:val="fr-FR"/>
        </w:rPr>
        <w:t>comment les caractéristiques de ce texte  programment-</w:t>
      </w:r>
      <w:r w:rsidR="001E02FB" w:rsidRPr="00E82107">
        <w:rPr>
          <w:rFonts w:ascii="Times" w:hAnsi="Times" w:cs="Times"/>
          <w:sz w:val="24"/>
          <w:lang w:val="fr-FR"/>
        </w:rPr>
        <w:t>elles</w:t>
      </w:r>
      <w:bookmarkStart w:id="0" w:name="_GoBack"/>
      <w:bookmarkEnd w:id="0"/>
      <w:r w:rsidR="000A3BE1" w:rsidRPr="00E82107">
        <w:rPr>
          <w:rFonts w:ascii="Times" w:hAnsi="Times" w:cs="Times"/>
          <w:sz w:val="24"/>
          <w:lang w:val="fr-FR"/>
        </w:rPr>
        <w:t xml:space="preserve"> sa mise en spectacle ? L’un </w:t>
      </w:r>
      <w:r w:rsidRPr="00E82107">
        <w:rPr>
          <w:rFonts w:ascii="Times" w:hAnsi="Times" w:cs="Times"/>
          <w:sz w:val="24"/>
          <w:lang w:val="fr-FR"/>
        </w:rPr>
        <w:t xml:space="preserve">des enjeux de ce texte interstitiel serait-il de </w:t>
      </w:r>
      <w:r w:rsidR="007A7EC8" w:rsidRPr="00E82107">
        <w:rPr>
          <w:rFonts w:ascii="Times" w:hAnsi="Times" w:cs="Times"/>
          <w:sz w:val="24"/>
          <w:lang w:val="fr-FR"/>
        </w:rPr>
        <w:t>stimuler l’intégration d’éléments imprévus ou</w:t>
      </w:r>
      <w:r w:rsidRPr="00E82107">
        <w:rPr>
          <w:rFonts w:ascii="Times" w:hAnsi="Times" w:cs="Times"/>
          <w:sz w:val="24"/>
          <w:lang w:val="fr-FR"/>
        </w:rPr>
        <w:t>, au contraire,</w:t>
      </w:r>
      <w:r w:rsidR="007A7EC8" w:rsidRPr="00E82107">
        <w:rPr>
          <w:rFonts w:ascii="Times" w:hAnsi="Times" w:cs="Times"/>
          <w:sz w:val="24"/>
          <w:lang w:val="fr-FR"/>
        </w:rPr>
        <w:t xml:space="preserve"> de programmer la séance t</w:t>
      </w:r>
      <w:r w:rsidRPr="00E82107">
        <w:rPr>
          <w:rFonts w:ascii="Times" w:hAnsi="Times" w:cs="Times"/>
          <w:sz w:val="24"/>
          <w:lang w:val="fr-FR"/>
        </w:rPr>
        <w:t>héâtrale dans s</w:t>
      </w:r>
      <w:r w:rsidR="007A7EC8" w:rsidRPr="00E82107">
        <w:rPr>
          <w:rFonts w:ascii="Times" w:hAnsi="Times" w:cs="Times"/>
          <w:sz w:val="24"/>
          <w:lang w:val="fr-FR"/>
        </w:rPr>
        <w:t>es moindres détails ?</w:t>
      </w:r>
      <w:r w:rsidR="000A3BE1" w:rsidRPr="00E82107">
        <w:rPr>
          <w:rFonts w:ascii="Times" w:hAnsi="Times" w:cs="Times"/>
          <w:sz w:val="24"/>
          <w:lang w:val="fr-FR"/>
        </w:rPr>
        <w:t xml:space="preserve"> </w:t>
      </w:r>
    </w:p>
    <w:p w:rsidR="007A7EC8" w:rsidRPr="00E82107" w:rsidRDefault="00FB5F44" w:rsidP="007A7EC8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Le statut de l’auteur du texte réécrit : q</w:t>
      </w:r>
      <w:r w:rsidR="007A7EC8" w:rsidRPr="00E82107">
        <w:rPr>
          <w:rFonts w:ascii="Times" w:hAnsi="Times" w:cs="Times"/>
          <w:sz w:val="24"/>
          <w:lang w:val="fr-FR"/>
        </w:rPr>
        <w:t xml:space="preserve">ui est l’auteur d’un tel texte ? </w:t>
      </w:r>
      <w:r w:rsidRPr="00E82107">
        <w:rPr>
          <w:rFonts w:ascii="Times" w:hAnsi="Times" w:cs="Times"/>
          <w:sz w:val="24"/>
          <w:lang w:val="fr-FR"/>
        </w:rPr>
        <w:t>Quelle position adopte-t-il envers les versions précédentes ?</w:t>
      </w:r>
    </w:p>
    <w:p w:rsidR="007A7EC8" w:rsidRPr="00E82107" w:rsidRDefault="00FB5F44" w:rsidP="007A7EC8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Le statut du texte réécrit : q</w:t>
      </w:r>
      <w:r w:rsidR="007A7EC8" w:rsidRPr="00E82107">
        <w:rPr>
          <w:rFonts w:ascii="Times" w:hAnsi="Times" w:cs="Times"/>
          <w:sz w:val="24"/>
          <w:lang w:val="fr-FR"/>
        </w:rPr>
        <w:t>uel est le statut d’un tel texte</w:t>
      </w:r>
      <w:r w:rsidRPr="00E82107">
        <w:rPr>
          <w:rFonts w:ascii="Times" w:hAnsi="Times" w:cs="Times"/>
          <w:sz w:val="24"/>
          <w:lang w:val="fr-FR"/>
        </w:rPr>
        <w:t xml:space="preserve"> interstitiel</w:t>
      </w:r>
      <w:r w:rsidR="007A7EC8" w:rsidRPr="00E82107">
        <w:rPr>
          <w:rFonts w:ascii="Times" w:hAnsi="Times" w:cs="Times"/>
          <w:sz w:val="24"/>
          <w:lang w:val="fr-FR"/>
        </w:rPr>
        <w:t>, publié ou non ?</w:t>
      </w:r>
    </w:p>
    <w:p w:rsidR="00FB5F44" w:rsidRPr="00E82107" w:rsidRDefault="00FB5F44" w:rsidP="00FB5F44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lang w:val="fr-FR"/>
        </w:rPr>
      </w:pPr>
    </w:p>
    <w:p w:rsidR="007A7EC8" w:rsidRPr="00E82107" w:rsidRDefault="00FB5F44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sz w:val="16"/>
          <w:szCs w:val="16"/>
          <w:vertAlign w:val="superscript"/>
          <w:lang w:val="fr-FR"/>
        </w:rPr>
      </w:pPr>
      <w:r w:rsidRPr="00E82107">
        <w:rPr>
          <w:rFonts w:ascii="Times" w:hAnsi="Times" w:cs="Times"/>
          <w:sz w:val="24"/>
          <w:lang w:val="fr-FR"/>
        </w:rPr>
        <w:t>La journée d’études s’axera particulièrement sur la</w:t>
      </w:r>
      <w:r w:rsidR="007A7EC8" w:rsidRPr="00E82107">
        <w:rPr>
          <w:rFonts w:ascii="Times" w:hAnsi="Times" w:cs="Times"/>
          <w:sz w:val="24"/>
          <w:lang w:val="fr-FR"/>
        </w:rPr>
        <w:t xml:space="preserve"> réécriture comme objet</w:t>
      </w:r>
      <w:r w:rsidRPr="00E82107">
        <w:rPr>
          <w:rFonts w:ascii="Times" w:hAnsi="Times" w:cs="Times"/>
          <w:sz w:val="24"/>
          <w:lang w:val="fr-FR"/>
        </w:rPr>
        <w:t>, plutôt que sur les questions d’</w:t>
      </w:r>
      <w:r w:rsidR="007A7EC8" w:rsidRPr="00E82107">
        <w:rPr>
          <w:rFonts w:ascii="Times" w:hAnsi="Times" w:cs="Times"/>
          <w:sz w:val="24"/>
          <w:lang w:val="fr-FR"/>
        </w:rPr>
        <w:t xml:space="preserve">adaptation, </w:t>
      </w:r>
      <w:r w:rsidRPr="00E82107">
        <w:rPr>
          <w:rFonts w:ascii="Times" w:hAnsi="Times" w:cs="Times"/>
          <w:sz w:val="24"/>
          <w:lang w:val="fr-FR"/>
        </w:rPr>
        <w:t>d’</w:t>
      </w:r>
      <w:r w:rsidR="007A7EC8" w:rsidRPr="00E82107">
        <w:rPr>
          <w:rFonts w:ascii="Times" w:hAnsi="Times" w:cs="Times"/>
          <w:sz w:val="24"/>
          <w:lang w:val="fr-FR"/>
        </w:rPr>
        <w:t xml:space="preserve">inspiration ou </w:t>
      </w:r>
      <w:r w:rsidRPr="00E82107">
        <w:rPr>
          <w:rFonts w:ascii="Times" w:hAnsi="Times" w:cs="Times"/>
          <w:sz w:val="24"/>
          <w:lang w:val="fr-FR"/>
        </w:rPr>
        <w:t>de</w:t>
      </w:r>
      <w:r w:rsidR="007A7EC8" w:rsidRPr="00E82107">
        <w:rPr>
          <w:rFonts w:ascii="Times" w:hAnsi="Times" w:cs="Times"/>
          <w:sz w:val="24"/>
          <w:lang w:val="fr-FR"/>
        </w:rPr>
        <w:t xml:space="preserve"> réappropriation</w:t>
      </w:r>
      <w:r w:rsidRPr="00E82107">
        <w:rPr>
          <w:rFonts w:ascii="Times" w:hAnsi="Times" w:cs="Times"/>
          <w:sz w:val="24"/>
          <w:lang w:val="fr-FR"/>
        </w:rPr>
        <w:t>.</w:t>
      </w:r>
      <w:r w:rsidR="007A7EC8" w:rsidRPr="00E82107">
        <w:rPr>
          <w:rFonts w:ascii="Times" w:hAnsi="Times" w:cs="Times"/>
          <w:sz w:val="24"/>
          <w:lang w:val="fr-FR"/>
        </w:rPr>
        <w:t xml:space="preserve"> </w:t>
      </w:r>
      <w:r w:rsidR="000A3BE1" w:rsidRPr="00E82107">
        <w:rPr>
          <w:rFonts w:ascii="Times" w:hAnsi="Times" w:cs="Times"/>
          <w:sz w:val="24"/>
          <w:lang w:val="fr-FR"/>
        </w:rPr>
        <w:t>N</w:t>
      </w:r>
      <w:r w:rsidR="007A7EC8" w:rsidRPr="00E82107">
        <w:rPr>
          <w:rFonts w:ascii="Times" w:hAnsi="Times" w:cs="Times"/>
          <w:sz w:val="24"/>
          <w:lang w:val="fr-FR"/>
        </w:rPr>
        <w:t xml:space="preserve">ous voudrions mieux comprendre la spécificité de ce texte intermédiaire (publié ou non), entre </w:t>
      </w:r>
      <w:r w:rsidR="000A3BE1" w:rsidRPr="00E82107">
        <w:rPr>
          <w:rFonts w:ascii="Times" w:hAnsi="Times" w:cs="Times"/>
          <w:sz w:val="24"/>
          <w:lang w:val="fr-FR"/>
        </w:rPr>
        <w:t xml:space="preserve">le </w:t>
      </w:r>
      <w:r w:rsidR="007A7EC8" w:rsidRPr="00E82107">
        <w:rPr>
          <w:rFonts w:ascii="Times" w:hAnsi="Times" w:cs="Times"/>
          <w:sz w:val="24"/>
          <w:lang w:val="fr-FR"/>
        </w:rPr>
        <w:t xml:space="preserve">texte-source et </w:t>
      </w:r>
      <w:r w:rsidR="000A3BE1" w:rsidRPr="00E82107">
        <w:rPr>
          <w:rFonts w:ascii="Times" w:hAnsi="Times" w:cs="Times"/>
          <w:sz w:val="24"/>
          <w:lang w:val="fr-FR"/>
        </w:rPr>
        <w:t xml:space="preserve">la </w:t>
      </w:r>
      <w:r w:rsidR="007A7EC8" w:rsidRPr="00E82107">
        <w:rPr>
          <w:rFonts w:ascii="Times" w:hAnsi="Times" w:cs="Times"/>
          <w:sz w:val="24"/>
          <w:lang w:val="fr-FR"/>
        </w:rPr>
        <w:t xml:space="preserve">mise en spectacle, entre écriture </w:t>
      </w:r>
      <w:r w:rsidR="000A3BE1" w:rsidRPr="00E82107">
        <w:rPr>
          <w:rFonts w:ascii="Times" w:hAnsi="Times" w:cs="Times"/>
          <w:sz w:val="24"/>
          <w:lang w:val="fr-FR"/>
        </w:rPr>
        <w:t>(</w:t>
      </w:r>
      <w:r w:rsidR="007A7EC8" w:rsidRPr="00E82107">
        <w:rPr>
          <w:rFonts w:ascii="Times" w:hAnsi="Times" w:cs="Times"/>
          <w:sz w:val="24"/>
          <w:lang w:val="fr-FR"/>
        </w:rPr>
        <w:t xml:space="preserve">narrative ou </w:t>
      </w:r>
      <w:r w:rsidR="008C6B74" w:rsidRPr="00E82107">
        <w:rPr>
          <w:rFonts w:ascii="Times" w:hAnsi="Times" w:cs="Times"/>
          <w:sz w:val="24"/>
          <w:lang w:val="fr-FR"/>
        </w:rPr>
        <w:t xml:space="preserve">non) et démonstration théâtrale, et donc la ré-écriture </w:t>
      </w:r>
      <w:r w:rsidR="00DE68EF" w:rsidRPr="00E82107">
        <w:rPr>
          <w:rFonts w:ascii="Times" w:hAnsi="Times" w:cs="Times"/>
          <w:sz w:val="24"/>
          <w:lang w:val="fr-FR"/>
        </w:rPr>
        <w:t>comme concept opératoire pour réfléchir au statut de l’écriture théâtrale contemporaine.</w:t>
      </w:r>
      <w:r w:rsidR="007A7EC8" w:rsidRPr="00E82107">
        <w:rPr>
          <w:rFonts w:ascii="Times" w:hAnsi="Times" w:cs="Times"/>
          <w:sz w:val="24"/>
          <w:lang w:val="fr-FR"/>
        </w:rPr>
        <w:t xml:space="preserve"> </w:t>
      </w:r>
      <w:r w:rsidR="000A3BE1" w:rsidRPr="00E82107">
        <w:rPr>
          <w:rFonts w:ascii="Times" w:hAnsi="Times" w:cs="Times"/>
          <w:sz w:val="24"/>
          <w:lang w:val="fr-FR"/>
        </w:rPr>
        <w:t>L</w:t>
      </w:r>
      <w:r w:rsidR="007A7EC8" w:rsidRPr="00E82107">
        <w:rPr>
          <w:rFonts w:ascii="Times" w:hAnsi="Times" w:cs="Times"/>
          <w:sz w:val="24"/>
          <w:lang w:val="fr-FR"/>
        </w:rPr>
        <w:t xml:space="preserve">es analyses devraient mener à une meilleure compréhension de la place de certains textes dans le champ belge et stimuler la réflexion autour du statut du « répertoire » théâtral en Belgique francophone et ailleurs. </w:t>
      </w:r>
      <w:r w:rsidR="000F1C7F" w:rsidRPr="00E82107">
        <w:rPr>
          <w:rFonts w:ascii="Times" w:hAnsi="Times" w:cs="Times"/>
          <w:sz w:val="24"/>
          <w:lang w:val="fr-FR"/>
        </w:rPr>
        <w:t>Cette journée d’étude souhaite donc explorer les ré-écritures de texte</w:t>
      </w:r>
      <w:r w:rsidR="001416E2" w:rsidRPr="00E82107">
        <w:rPr>
          <w:rFonts w:ascii="Times" w:hAnsi="Times" w:cs="Times"/>
          <w:sz w:val="24"/>
          <w:lang w:val="fr-FR"/>
        </w:rPr>
        <w:t>s belges pour le théâtre, soit l</w:t>
      </w:r>
      <w:r w:rsidR="000F1C7F" w:rsidRPr="00E82107">
        <w:rPr>
          <w:rFonts w:ascii="Times" w:hAnsi="Times" w:cs="Times"/>
          <w:sz w:val="24"/>
          <w:lang w:val="fr-FR"/>
        </w:rPr>
        <w:t>es ré-écritures effectuées par des auteurs, dramaturges ou metteurs en scène belges. Cependant, des éclairages théoriques sur la question à partir d’œuvres non</w:t>
      </w:r>
      <w:r w:rsidR="001416E2" w:rsidRPr="00E82107">
        <w:rPr>
          <w:rFonts w:ascii="Times" w:hAnsi="Times" w:cs="Times"/>
          <w:sz w:val="24"/>
          <w:lang w:val="fr-FR"/>
        </w:rPr>
        <w:t xml:space="preserve"> belges sont également bienvenu</w:t>
      </w:r>
      <w:r w:rsidR="000F1C7F" w:rsidRPr="00E82107">
        <w:rPr>
          <w:rFonts w:ascii="Times" w:hAnsi="Times" w:cs="Times"/>
          <w:sz w:val="24"/>
          <w:lang w:val="fr-FR"/>
        </w:rPr>
        <w:t>s</w:t>
      </w:r>
      <w:r w:rsidR="004A5E5B" w:rsidRPr="00E82107">
        <w:rPr>
          <w:rFonts w:ascii="Times" w:hAnsi="Times" w:cs="Times"/>
          <w:sz w:val="24"/>
          <w:lang w:val="fr-FR"/>
        </w:rPr>
        <w:t>.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" w:hAnsi="Times" w:cs="Times"/>
          <w:strike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Les propositions de communication sont à adres</w:t>
      </w:r>
      <w:r w:rsidR="000F1C7F" w:rsidRPr="00E82107">
        <w:rPr>
          <w:rFonts w:ascii="Times" w:hAnsi="Times" w:cs="Times"/>
          <w:sz w:val="24"/>
          <w:lang w:val="fr-FR"/>
        </w:rPr>
        <w:t xml:space="preserve">ser aux </w:t>
      </w:r>
      <w:r w:rsidR="008C6B74" w:rsidRPr="00E82107">
        <w:rPr>
          <w:rFonts w:ascii="Times" w:hAnsi="Times" w:cs="Times"/>
          <w:sz w:val="24"/>
          <w:lang w:val="fr-FR"/>
        </w:rPr>
        <w:t>organisateurs</w:t>
      </w:r>
      <w:r w:rsidR="00333273" w:rsidRPr="00E82107">
        <w:rPr>
          <w:rFonts w:ascii="Times" w:hAnsi="Times" w:cs="Times"/>
          <w:sz w:val="24"/>
          <w:lang w:val="fr-FR"/>
        </w:rPr>
        <w:t xml:space="preserve"> avant le 15</w:t>
      </w:r>
      <w:r w:rsidR="000F1C7F" w:rsidRPr="00E82107">
        <w:rPr>
          <w:rFonts w:ascii="Times" w:hAnsi="Times" w:cs="Times"/>
          <w:sz w:val="24"/>
          <w:lang w:val="fr-FR"/>
        </w:rPr>
        <w:t xml:space="preserve"> juin</w:t>
      </w:r>
      <w:r w:rsidRPr="00E82107">
        <w:rPr>
          <w:rFonts w:ascii="Times" w:hAnsi="Times" w:cs="Times"/>
          <w:sz w:val="24"/>
          <w:lang w:val="fr-FR"/>
        </w:rPr>
        <w:t xml:space="preserve"> 2014. La journée d’étude aura lieu </w:t>
      </w:r>
      <w:r w:rsidR="000F1C7F" w:rsidRPr="00E82107">
        <w:rPr>
          <w:rFonts w:ascii="Times" w:hAnsi="Times" w:cs="Times"/>
          <w:sz w:val="24"/>
          <w:lang w:val="fr-FR"/>
        </w:rPr>
        <w:t>le 14</w:t>
      </w:r>
      <w:r w:rsidRPr="00E82107">
        <w:rPr>
          <w:rFonts w:ascii="Times" w:hAnsi="Times" w:cs="Times"/>
          <w:sz w:val="24"/>
          <w:lang w:val="fr-FR"/>
        </w:rPr>
        <w:t xml:space="preserve"> novembre 2014</w:t>
      </w:r>
      <w:r w:rsidR="000F1C7F" w:rsidRPr="00E82107">
        <w:rPr>
          <w:rFonts w:ascii="Times" w:hAnsi="Times" w:cs="Times"/>
          <w:sz w:val="24"/>
          <w:lang w:val="fr-FR"/>
        </w:rPr>
        <w:t xml:space="preserve"> à la Maison des Arts de l’ULB</w:t>
      </w:r>
      <w:r w:rsidRPr="00E82107">
        <w:rPr>
          <w:rFonts w:ascii="Times" w:hAnsi="Times" w:cs="Times"/>
          <w:sz w:val="24"/>
          <w:lang w:val="fr-FR"/>
        </w:rPr>
        <w:t xml:space="preserve">. </w:t>
      </w: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4"/>
          <w:lang w:val="fr-FR"/>
        </w:rPr>
      </w:pPr>
    </w:p>
    <w:p w:rsidR="007A7EC8" w:rsidRPr="00E82107" w:rsidRDefault="007A7EC8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4"/>
          <w:lang w:val="fr-FR"/>
        </w:rPr>
      </w:pPr>
      <w:r w:rsidRPr="00E82107">
        <w:rPr>
          <w:rFonts w:ascii="Times" w:hAnsi="Times" w:cs="Times"/>
          <w:sz w:val="24"/>
          <w:lang w:val="fr-FR"/>
        </w:rPr>
        <w:t>Contact :</w:t>
      </w:r>
    </w:p>
    <w:p w:rsidR="007A7EC8" w:rsidRPr="00E82107" w:rsidRDefault="00EA7A41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4"/>
          <w:lang w:val="fr-FR"/>
        </w:rPr>
      </w:pPr>
      <w:hyperlink r:id="rId5" w:history="1">
        <w:r w:rsidR="007A7EC8" w:rsidRPr="00E82107">
          <w:rPr>
            <w:rFonts w:ascii="Times" w:hAnsi="Times" w:cs="Times"/>
            <w:sz w:val="24"/>
            <w:u w:val="single" w:color="0000FF"/>
            <w:lang w:val="fr-FR"/>
          </w:rPr>
          <w:t>Catherine.bouko@ulb.ac.be</w:t>
        </w:r>
      </w:hyperlink>
    </w:p>
    <w:p w:rsidR="007A7EC8" w:rsidRPr="00D653C0" w:rsidRDefault="00EA7A41" w:rsidP="007A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24"/>
          <w:lang w:val="fr-FR"/>
        </w:rPr>
      </w:pPr>
      <w:hyperlink r:id="rId6" w:history="1">
        <w:r w:rsidR="007A7EC8" w:rsidRPr="00E82107">
          <w:rPr>
            <w:rFonts w:ascii="Times" w:hAnsi="Times" w:cs="Times"/>
            <w:sz w:val="24"/>
            <w:u w:val="single" w:color="0000FF"/>
            <w:lang w:val="fr-FR"/>
          </w:rPr>
          <w:t>Karel.Vanhaesebrouck@ulb.ac.be</w:t>
        </w:r>
      </w:hyperlink>
      <w:r w:rsidR="007A7EC8" w:rsidRPr="00D653C0">
        <w:rPr>
          <w:rFonts w:ascii="Times" w:hAnsi="Times" w:cs="Times"/>
          <w:sz w:val="24"/>
          <w:lang w:val="fr-FR"/>
        </w:rPr>
        <w:t xml:space="preserve"> </w:t>
      </w:r>
    </w:p>
    <w:p w:rsidR="007A7EC8" w:rsidRPr="00D653C0" w:rsidRDefault="007A7EC8" w:rsidP="007A7EC8">
      <w:pPr>
        <w:rPr>
          <w:lang w:val="fr-FR"/>
        </w:rPr>
      </w:pPr>
    </w:p>
    <w:p w:rsidR="007A7EC8" w:rsidRPr="00D653C0" w:rsidRDefault="007A7EC8">
      <w:pPr>
        <w:rPr>
          <w:lang w:val="fr-FR"/>
        </w:rPr>
      </w:pPr>
    </w:p>
    <w:sectPr w:rsidR="007A7EC8" w:rsidRPr="00D653C0" w:rsidSect="000F1C7F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0B7"/>
    <w:multiLevelType w:val="hybridMultilevel"/>
    <w:tmpl w:val="BA96BE22"/>
    <w:lvl w:ilvl="0" w:tplc="8130765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279D5"/>
    <w:rsid w:val="000A3BE1"/>
    <w:rsid w:val="000F1C7F"/>
    <w:rsid w:val="001416E2"/>
    <w:rsid w:val="001E02FB"/>
    <w:rsid w:val="001F296D"/>
    <w:rsid w:val="0025306A"/>
    <w:rsid w:val="00291938"/>
    <w:rsid w:val="00317547"/>
    <w:rsid w:val="00333273"/>
    <w:rsid w:val="00391601"/>
    <w:rsid w:val="0047271A"/>
    <w:rsid w:val="004A5E5B"/>
    <w:rsid w:val="00605997"/>
    <w:rsid w:val="00711A8A"/>
    <w:rsid w:val="007A7EC8"/>
    <w:rsid w:val="008547D4"/>
    <w:rsid w:val="008C6B74"/>
    <w:rsid w:val="00905603"/>
    <w:rsid w:val="0091552C"/>
    <w:rsid w:val="00B279D5"/>
    <w:rsid w:val="00C21B7D"/>
    <w:rsid w:val="00C22885"/>
    <w:rsid w:val="00C30ACA"/>
    <w:rsid w:val="00D06919"/>
    <w:rsid w:val="00D653C0"/>
    <w:rsid w:val="00D703E9"/>
    <w:rsid w:val="00D71910"/>
    <w:rsid w:val="00DE68EF"/>
    <w:rsid w:val="00E82107"/>
    <w:rsid w:val="00EA7A41"/>
    <w:rsid w:val="00EF6859"/>
    <w:rsid w:val="00FB5F4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6F"/>
    <w:rPr>
      <w:rFonts w:ascii="American Typewriter" w:hAnsi="American Typewriter"/>
      <w:sz w:val="18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653C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9056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6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603"/>
    <w:rPr>
      <w:rFonts w:ascii="American Typewriter" w:hAnsi="American Typewrite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6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603"/>
    <w:rPr>
      <w:rFonts w:ascii="American Typewriter" w:hAnsi="American Typewriter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6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6F"/>
    <w:rPr>
      <w:rFonts w:ascii="American Typewriter" w:hAnsi="American Typewriter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3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56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6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603"/>
    <w:rPr>
      <w:rFonts w:ascii="American Typewriter" w:hAnsi="American Typewrite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6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603"/>
    <w:rPr>
      <w:rFonts w:ascii="American Typewriter" w:hAnsi="American Typewriter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6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erine.bouko@ulb.ac.be" TargetMode="External"/><Relationship Id="rId6" Type="http://schemas.openxmlformats.org/officeDocument/2006/relationships/hyperlink" Target="mailto:Karel.Vanhaesebrouck@ulb.ac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Laurence  Brogniez</cp:lastModifiedBy>
  <cp:revision>2</cp:revision>
  <cp:lastPrinted>2014-04-02T13:09:00Z</cp:lastPrinted>
  <dcterms:created xsi:type="dcterms:W3CDTF">2014-04-03T08:06:00Z</dcterms:created>
  <dcterms:modified xsi:type="dcterms:W3CDTF">2014-04-03T08:06:00Z</dcterms:modified>
</cp:coreProperties>
</file>