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A6" w:rsidRDefault="005732A6" w:rsidP="00B02CC1">
      <w:pPr>
        <w:spacing w:after="0" w:line="240" w:lineRule="auto"/>
        <w:jc w:val="both"/>
        <w:rPr>
          <w:rFonts w:ascii="Times New Roman" w:hAnsi="Times New Roman" w:cs="Times New Roman"/>
          <w:b/>
          <w:bCs/>
          <w:sz w:val="24"/>
          <w:szCs w:val="24"/>
        </w:rPr>
      </w:pPr>
      <w:r w:rsidRPr="005732A6">
        <w:rPr>
          <w:rFonts w:ascii="Times New Roman" w:hAnsi="Times New Roman" w:cs="Times New Roman"/>
          <w:b/>
          <w:bCs/>
          <w:noProof/>
          <w:sz w:val="24"/>
          <w:szCs w:val="24"/>
          <w:lang w:eastAsia="es-ES"/>
        </w:rPr>
        <w:drawing>
          <wp:inline distT="0" distB="0" distL="0" distR="0">
            <wp:extent cx="1866900" cy="1990725"/>
            <wp:effectExtent l="0" t="0" r="0" b="9525"/>
            <wp:docPr id="1" name="Imagen 1" descr="D:\Mis documentos\SALVA DE LAPTOP VIEJA\Felipe 2016\América L\Historia\Caribe\Garífuna\Sam Vic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SALVA DE LAPTOP VIEJA\Felipe 2016\América L\Historia\Caribe\Garífuna\Sam Vicen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990725"/>
                    </a:xfrm>
                    <a:prstGeom prst="rect">
                      <a:avLst/>
                    </a:prstGeom>
                    <a:noFill/>
                    <a:ln>
                      <a:noFill/>
                    </a:ln>
                  </pic:spPr>
                </pic:pic>
              </a:graphicData>
            </a:graphic>
          </wp:inline>
        </w:drawing>
      </w:r>
      <w:r w:rsidRPr="005732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732A6">
        <w:rPr>
          <w:rFonts w:ascii="Times New Roman" w:hAnsi="Times New Roman" w:cs="Times New Roman"/>
          <w:b/>
          <w:bCs/>
          <w:noProof/>
          <w:sz w:val="24"/>
          <w:szCs w:val="24"/>
          <w:lang w:eastAsia="es-ES"/>
        </w:rPr>
        <w:drawing>
          <wp:inline distT="0" distB="0" distL="0" distR="0">
            <wp:extent cx="2076450" cy="1952625"/>
            <wp:effectExtent l="0" t="0" r="0" b="9525"/>
            <wp:docPr id="2" name="Imagen 2" descr="D:\Mis documentos\SALVA DE LAPTOP VIEJA\Felipe 2016\América L\Historia\Caribe\Garífuna\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SALVA DE LAPTOP VIEJA\Felipe 2016\América L\Historia\Caribe\Garífuna\m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952625"/>
                    </a:xfrm>
                    <a:prstGeom prst="rect">
                      <a:avLst/>
                    </a:prstGeom>
                    <a:noFill/>
                    <a:ln>
                      <a:noFill/>
                    </a:ln>
                  </pic:spPr>
                </pic:pic>
              </a:graphicData>
            </a:graphic>
          </wp:inline>
        </w:drawing>
      </w:r>
      <w:r w:rsidRPr="005732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732A6">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s-ES"/>
        </w:rPr>
        <w:drawing>
          <wp:inline distT="0" distB="0" distL="0" distR="0">
            <wp:extent cx="1543050" cy="1943100"/>
            <wp:effectExtent l="0" t="0" r="0" b="0"/>
            <wp:docPr id="3" name="Imagen 3" descr="D:\Mis documentos\SALVA DE LAPTOP VIEJA\Felipe 2016\América L\Historia\Caribe\Garífuna\satu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SALVA DE LAPTOP VIEJA\Felipe 2016\América L\Historia\Caribe\Garífuna\satuy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943100"/>
                    </a:xfrm>
                    <a:prstGeom prst="rect">
                      <a:avLst/>
                    </a:prstGeom>
                    <a:noFill/>
                    <a:ln>
                      <a:noFill/>
                    </a:ln>
                  </pic:spPr>
                </pic:pic>
              </a:graphicData>
            </a:graphic>
          </wp:inline>
        </w:drawing>
      </w:r>
    </w:p>
    <w:p w:rsidR="005732A6" w:rsidRDefault="005732A6" w:rsidP="00B02CC1">
      <w:pPr>
        <w:spacing w:after="0" w:line="240" w:lineRule="auto"/>
        <w:jc w:val="both"/>
        <w:rPr>
          <w:rFonts w:ascii="Times New Roman" w:hAnsi="Times New Roman" w:cs="Times New Roman"/>
          <w:b/>
          <w:bCs/>
          <w:sz w:val="24"/>
          <w:szCs w:val="24"/>
        </w:rPr>
      </w:pPr>
    </w:p>
    <w:p w:rsidR="005732A6" w:rsidRDefault="005732A6" w:rsidP="00B02CC1">
      <w:pPr>
        <w:spacing w:after="0" w:line="240" w:lineRule="auto"/>
        <w:jc w:val="both"/>
        <w:rPr>
          <w:rFonts w:ascii="Times New Roman" w:hAnsi="Times New Roman" w:cs="Times New Roman"/>
          <w:b/>
          <w:bCs/>
          <w:sz w:val="24"/>
          <w:szCs w:val="24"/>
        </w:rPr>
      </w:pPr>
    </w:p>
    <w:p w:rsidR="004301AA" w:rsidRPr="00B02CC1" w:rsidRDefault="004301AA" w:rsidP="00B02CC1">
      <w:pPr>
        <w:spacing w:after="0" w:line="240" w:lineRule="auto"/>
        <w:jc w:val="both"/>
        <w:rPr>
          <w:rFonts w:ascii="Times New Roman" w:hAnsi="Times New Roman" w:cs="Times New Roman"/>
          <w:b/>
          <w:sz w:val="24"/>
          <w:szCs w:val="24"/>
        </w:rPr>
      </w:pPr>
      <w:r w:rsidRPr="00B02CC1">
        <w:rPr>
          <w:rFonts w:ascii="Times New Roman" w:hAnsi="Times New Roman" w:cs="Times New Roman"/>
          <w:b/>
          <w:bCs/>
          <w:sz w:val="24"/>
          <w:szCs w:val="24"/>
        </w:rPr>
        <w:t xml:space="preserve">Joseph Chatoyer: Primer Héroe Nacional de </w:t>
      </w:r>
      <w:r w:rsidRPr="00B02CC1">
        <w:rPr>
          <w:rFonts w:ascii="Times New Roman" w:hAnsi="Times New Roman" w:cs="Times New Roman"/>
          <w:b/>
          <w:sz w:val="24"/>
          <w:szCs w:val="24"/>
        </w:rPr>
        <w:t xml:space="preserve">San Vicente y las </w:t>
      </w:r>
      <w:proofErr w:type="gramStart"/>
      <w:r w:rsidRPr="00B02CC1">
        <w:rPr>
          <w:rFonts w:ascii="Times New Roman" w:hAnsi="Times New Roman" w:cs="Times New Roman"/>
          <w:b/>
          <w:sz w:val="24"/>
          <w:szCs w:val="24"/>
        </w:rPr>
        <w:t>Granadinas</w:t>
      </w:r>
      <w:proofErr w:type="gramEnd"/>
    </w:p>
    <w:p w:rsidR="004301AA" w:rsidRPr="00B02CC1" w:rsidRDefault="004301AA" w:rsidP="00B02CC1">
      <w:pPr>
        <w:autoSpaceDE w:val="0"/>
        <w:autoSpaceDN w:val="0"/>
        <w:adjustRightInd w:val="0"/>
        <w:spacing w:after="0" w:line="240" w:lineRule="auto"/>
        <w:jc w:val="both"/>
        <w:rPr>
          <w:rFonts w:ascii="Times New Roman" w:hAnsi="Times New Roman" w:cs="Times New Roman"/>
          <w:sz w:val="24"/>
          <w:szCs w:val="24"/>
        </w:rPr>
      </w:pPr>
    </w:p>
    <w:p w:rsidR="004301AA" w:rsidRPr="00B02CC1" w:rsidRDefault="004301AA" w:rsidP="00B02CC1">
      <w:pPr>
        <w:autoSpaceDE w:val="0"/>
        <w:autoSpaceDN w:val="0"/>
        <w:adjustRightInd w:val="0"/>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Felipe de J. Pérez Cruz</w:t>
      </w:r>
    </w:p>
    <w:p w:rsidR="004301AA" w:rsidRPr="00B02CC1" w:rsidRDefault="004301AA" w:rsidP="00B02CC1">
      <w:pPr>
        <w:spacing w:after="0" w:line="240" w:lineRule="auto"/>
        <w:jc w:val="both"/>
        <w:rPr>
          <w:rFonts w:ascii="Times New Roman" w:hAnsi="Times New Roman" w:cs="Times New Roman"/>
          <w:bCs/>
          <w:sz w:val="24"/>
          <w:szCs w:val="24"/>
        </w:rPr>
      </w:pPr>
    </w:p>
    <w:p w:rsidR="004301AA" w:rsidRPr="00B02CC1" w:rsidRDefault="004301AA" w:rsidP="00B02CC1">
      <w:pPr>
        <w:autoSpaceDE w:val="0"/>
        <w:autoSpaceDN w:val="0"/>
        <w:adjustRightInd w:val="0"/>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lang w:val="es-ES_tradnl"/>
        </w:rPr>
        <w:t xml:space="preserve">La historia del Caribe –afirmó con certeza Juan  </w:t>
      </w:r>
      <w:r w:rsidRPr="00B02CC1">
        <w:rPr>
          <w:rStyle w:val="titulo"/>
          <w:rFonts w:ascii="Times New Roman" w:hAnsi="Times New Roman" w:cs="Times New Roman"/>
          <w:sz w:val="24"/>
          <w:szCs w:val="24"/>
        </w:rPr>
        <w:t xml:space="preserve">Bosch-, </w:t>
      </w:r>
      <w:r w:rsidRPr="00B02CC1">
        <w:rPr>
          <w:rFonts w:ascii="Times New Roman" w:hAnsi="Times New Roman" w:cs="Times New Roman"/>
          <w:sz w:val="24"/>
          <w:szCs w:val="24"/>
          <w:lang w:val="es-ES_tradnl"/>
        </w:rPr>
        <w:t xml:space="preserve">es la historia de las luchas de los imperios contra los pueblos de la región para arrebatarles sus ricas tierras; es también la historia de las luchas de los imperios, unos contra otros, para arrebatarse porciones de lo que cada uno de ellos había conquistado; y es por último la historia de los pueblos del Caribe para libertarse de sus amos imperiales.  Y la historia de </w:t>
      </w:r>
      <w:r w:rsidRPr="00B02CC1">
        <w:rPr>
          <w:rFonts w:ascii="Times New Roman" w:hAnsi="Times New Roman" w:cs="Times New Roman"/>
          <w:bCs/>
          <w:sz w:val="24"/>
          <w:szCs w:val="24"/>
        </w:rPr>
        <w:t xml:space="preserve">Joseph Chatoyer y del pueblo </w:t>
      </w:r>
      <w:r w:rsidRPr="00B02CC1">
        <w:rPr>
          <w:rFonts w:ascii="Times New Roman" w:hAnsi="Times New Roman" w:cs="Times New Roman"/>
          <w:sz w:val="24"/>
          <w:szCs w:val="24"/>
        </w:rPr>
        <w:t>garinagu, hoy más conocido como garífuna</w:t>
      </w:r>
      <w:r w:rsidRPr="00B02CC1">
        <w:rPr>
          <w:rStyle w:val="Refdenotaalpie"/>
          <w:rFonts w:ascii="Times New Roman" w:hAnsi="Times New Roman" w:cs="Times New Roman"/>
          <w:sz w:val="24"/>
          <w:szCs w:val="24"/>
        </w:rPr>
        <w:footnoteReference w:id="1"/>
      </w:r>
      <w:r w:rsidRPr="00B02CC1">
        <w:rPr>
          <w:rFonts w:ascii="Times New Roman" w:hAnsi="Times New Roman" w:cs="Times New Roman"/>
          <w:sz w:val="24"/>
          <w:szCs w:val="24"/>
        </w:rPr>
        <w:t>, se inserta con dramática fuerza en esa ecuación de fuerzas en combate  definida por el  profesor Bosch.</w:t>
      </w:r>
    </w:p>
    <w:p w:rsidR="004301AA" w:rsidRPr="00B02CC1" w:rsidRDefault="004301AA" w:rsidP="00B02CC1">
      <w:pPr>
        <w:autoSpaceDE w:val="0"/>
        <w:autoSpaceDN w:val="0"/>
        <w:adjustRightInd w:val="0"/>
        <w:spacing w:after="0" w:line="240" w:lineRule="auto"/>
        <w:jc w:val="both"/>
        <w:rPr>
          <w:rFonts w:ascii="Times New Roman" w:hAnsi="Times New Roman" w:cs="Times New Roman"/>
          <w:b/>
          <w:bCs/>
          <w:color w:val="0000FF"/>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bCs/>
          <w:sz w:val="24"/>
          <w:szCs w:val="24"/>
        </w:rPr>
        <w:t xml:space="preserve">Joseph Chatoyer encarna la resistencia de los llamados caribes negros, a la colonización británica, y su historia es compartida desde San Vicente y las Granadinas en el </w:t>
      </w:r>
      <w:r w:rsidRPr="00B02CC1">
        <w:rPr>
          <w:rFonts w:ascii="Times New Roman" w:eastAsia="Times New Roman" w:hAnsi="Times New Roman" w:cs="Times New Roman"/>
          <w:sz w:val="24"/>
          <w:szCs w:val="24"/>
          <w:lang w:eastAsia="es-ES"/>
        </w:rPr>
        <w:t>Sureste del Mar Caribe</w:t>
      </w:r>
      <w:r w:rsidR="00B02CC1" w:rsidRPr="00B02CC1">
        <w:rPr>
          <w:rStyle w:val="Refdenotaalpie"/>
          <w:rFonts w:ascii="Times New Roman" w:eastAsia="Times New Roman" w:hAnsi="Times New Roman" w:cs="Times New Roman"/>
          <w:sz w:val="24"/>
          <w:szCs w:val="24"/>
          <w:lang w:eastAsia="es-ES"/>
        </w:rPr>
        <w:footnoteReference w:id="2"/>
      </w:r>
      <w:r w:rsidRPr="00B02CC1">
        <w:rPr>
          <w:rFonts w:ascii="Times New Roman" w:eastAsia="Times New Roman" w:hAnsi="Times New Roman" w:cs="Times New Roman"/>
          <w:sz w:val="24"/>
          <w:szCs w:val="24"/>
          <w:lang w:eastAsia="es-ES"/>
        </w:rPr>
        <w:t xml:space="preserve">, </w:t>
      </w:r>
      <w:r w:rsidRPr="00B02CC1">
        <w:rPr>
          <w:rFonts w:ascii="Times New Roman" w:hAnsi="Times New Roman" w:cs="Times New Roman"/>
          <w:bCs/>
          <w:sz w:val="24"/>
          <w:szCs w:val="24"/>
        </w:rPr>
        <w:t xml:space="preserve"> por toda la nación garífuna que se extiende por el arco del Caribe centroamericano</w:t>
      </w:r>
      <w:r w:rsidR="00C23C34" w:rsidRPr="00B02CC1">
        <w:rPr>
          <w:rStyle w:val="Refdenotaalpie"/>
          <w:rFonts w:ascii="Times New Roman" w:hAnsi="Times New Roman" w:cs="Times New Roman"/>
          <w:bCs/>
          <w:sz w:val="24"/>
          <w:szCs w:val="24"/>
        </w:rPr>
        <w:footnoteReference w:id="3"/>
      </w:r>
      <w:r w:rsidRPr="00B02CC1">
        <w:rPr>
          <w:rFonts w:ascii="Times New Roman" w:hAnsi="Times New Roman" w:cs="Times New Roman"/>
          <w:bCs/>
          <w:sz w:val="24"/>
          <w:szCs w:val="24"/>
        </w:rPr>
        <w:t xml:space="preserve">.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eastAsia="Times New Roman" w:hAnsi="Times New Roman" w:cs="Times New Roman"/>
          <w:sz w:val="24"/>
          <w:szCs w:val="24"/>
          <w:lang w:eastAsia="es-ES"/>
        </w:rPr>
      </w:pPr>
      <w:r w:rsidRPr="00B02CC1">
        <w:rPr>
          <w:rFonts w:ascii="Times New Roman" w:hAnsi="Times New Roman" w:cs="Times New Roman"/>
          <w:sz w:val="24"/>
          <w:szCs w:val="24"/>
        </w:rPr>
        <w:t>En momentos que conmemoramos el bicentenario del movimiento independentista de Nuestra América, que precisamente se inició en el Caribe insular a partir de 1790, con la Revolución de Haití</w:t>
      </w:r>
      <w:r w:rsidRPr="00B02CC1">
        <w:rPr>
          <w:rFonts w:ascii="Times New Roman" w:eastAsia="Times New Roman" w:hAnsi="Times New Roman" w:cs="Times New Roman"/>
          <w:sz w:val="24"/>
          <w:szCs w:val="24"/>
          <w:lang w:eastAsia="es-ES"/>
        </w:rPr>
        <w:t>, resulta necesario rescatar la historia de un pueblo que durante más de un siglo, mantuvo una constante lucha por su territorio y cultura.</w:t>
      </w:r>
    </w:p>
    <w:p w:rsidR="004301AA" w:rsidRPr="00B02CC1" w:rsidRDefault="004301AA" w:rsidP="00B02CC1">
      <w:pPr>
        <w:spacing w:after="0" w:line="240" w:lineRule="auto"/>
        <w:jc w:val="both"/>
        <w:rPr>
          <w:rFonts w:ascii="Times New Roman" w:hAnsi="Times New Roman" w:cs="Times New Roman"/>
          <w:b/>
          <w:sz w:val="24"/>
          <w:szCs w:val="24"/>
        </w:rPr>
      </w:pPr>
    </w:p>
    <w:p w:rsidR="004301AA" w:rsidRPr="00B02CC1" w:rsidRDefault="004301AA" w:rsidP="00B02CC1">
      <w:pPr>
        <w:spacing w:after="0" w:line="240" w:lineRule="auto"/>
        <w:jc w:val="both"/>
        <w:rPr>
          <w:rFonts w:ascii="Times New Roman" w:hAnsi="Times New Roman" w:cs="Times New Roman"/>
          <w:b/>
          <w:sz w:val="24"/>
          <w:szCs w:val="24"/>
        </w:rPr>
      </w:pPr>
      <w:r w:rsidRPr="00B02CC1">
        <w:rPr>
          <w:rFonts w:ascii="Times New Roman" w:hAnsi="Times New Roman" w:cs="Times New Roman"/>
          <w:b/>
          <w:sz w:val="24"/>
          <w:szCs w:val="24"/>
        </w:rPr>
        <w:t>Los caribes negros</w:t>
      </w:r>
    </w:p>
    <w:p w:rsidR="004301AA" w:rsidRPr="00B02CC1" w:rsidRDefault="004301AA" w:rsidP="00B02CC1">
      <w:pPr>
        <w:spacing w:after="0" w:line="240" w:lineRule="auto"/>
        <w:jc w:val="both"/>
        <w:rPr>
          <w:rFonts w:ascii="Times New Roman" w:hAnsi="Times New Roman" w:cs="Times New Roman"/>
          <w:sz w:val="24"/>
          <w:szCs w:val="24"/>
        </w:rPr>
      </w:pPr>
    </w:p>
    <w:p w:rsidR="00F75AE8"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Los caribe</w:t>
      </w:r>
      <w:r w:rsidR="00F75AE8" w:rsidRPr="00B02CC1">
        <w:rPr>
          <w:rFonts w:ascii="Times New Roman" w:hAnsi="Times New Roman" w:cs="Times New Roman"/>
          <w:sz w:val="24"/>
          <w:szCs w:val="24"/>
        </w:rPr>
        <w:t>s</w:t>
      </w:r>
      <w:r w:rsidRPr="00B02CC1">
        <w:rPr>
          <w:rFonts w:ascii="Times New Roman" w:hAnsi="Times New Roman" w:cs="Times New Roman"/>
          <w:sz w:val="24"/>
          <w:szCs w:val="24"/>
        </w:rPr>
        <w:t xml:space="preserve">, procedentes del </w:t>
      </w:r>
      <w:r w:rsidR="00F75AE8" w:rsidRPr="00B02CC1">
        <w:rPr>
          <w:rFonts w:ascii="Times New Roman" w:hAnsi="Times New Roman" w:cs="Times New Roman"/>
          <w:sz w:val="24"/>
          <w:szCs w:val="24"/>
        </w:rPr>
        <w:t>Delta del Orinoco</w:t>
      </w:r>
      <w:r w:rsidRPr="00B02CC1">
        <w:rPr>
          <w:rFonts w:ascii="Times New Roman" w:hAnsi="Times New Roman" w:cs="Times New Roman"/>
          <w:sz w:val="24"/>
          <w:szCs w:val="24"/>
        </w:rPr>
        <w:t xml:space="preserve"> </w:t>
      </w:r>
      <w:r w:rsidR="00F75AE8" w:rsidRPr="00B02CC1">
        <w:rPr>
          <w:rFonts w:ascii="Times New Roman" w:hAnsi="Times New Roman" w:cs="Times New Roman"/>
          <w:sz w:val="24"/>
          <w:szCs w:val="24"/>
        </w:rPr>
        <w:t xml:space="preserve">en el territorio continental </w:t>
      </w:r>
      <w:r w:rsidRPr="00B02CC1">
        <w:rPr>
          <w:rFonts w:ascii="Times New Roman" w:hAnsi="Times New Roman" w:cs="Times New Roman"/>
          <w:sz w:val="24"/>
          <w:szCs w:val="24"/>
        </w:rPr>
        <w:t>sudamericano, invadieron San Vicente</w:t>
      </w:r>
      <w:r w:rsidR="00B02CC1" w:rsidRPr="00B02CC1">
        <w:rPr>
          <w:rStyle w:val="Refdenotaalpie"/>
          <w:rFonts w:ascii="Times New Roman" w:hAnsi="Times New Roman" w:cs="Times New Roman"/>
          <w:bCs/>
          <w:sz w:val="24"/>
          <w:szCs w:val="24"/>
        </w:rPr>
        <w:footnoteReference w:id="4"/>
      </w:r>
      <w:r w:rsidRPr="00B02CC1">
        <w:rPr>
          <w:rFonts w:ascii="Times New Roman" w:hAnsi="Times New Roman" w:cs="Times New Roman"/>
          <w:sz w:val="24"/>
          <w:szCs w:val="24"/>
        </w:rPr>
        <w:t xml:space="preserve"> </w:t>
      </w:r>
      <w:r w:rsidR="00233458" w:rsidRPr="00B02CC1">
        <w:rPr>
          <w:rFonts w:ascii="Times New Roman" w:hAnsi="Times New Roman" w:cs="Times New Roman"/>
          <w:sz w:val="24"/>
          <w:szCs w:val="24"/>
        </w:rPr>
        <w:t>-</w:t>
      </w:r>
      <w:r w:rsidR="00233458" w:rsidRPr="00B02CC1">
        <w:rPr>
          <w:rStyle w:val="nfasis"/>
          <w:rFonts w:ascii="Times New Roman" w:hAnsi="Times New Roman" w:cs="Times New Roman"/>
          <w:sz w:val="24"/>
          <w:szCs w:val="24"/>
        </w:rPr>
        <w:t xml:space="preserve">Hairouna </w:t>
      </w:r>
      <w:r w:rsidR="00F75AE8" w:rsidRPr="00B02CC1">
        <w:rPr>
          <w:rFonts w:ascii="Times New Roman" w:hAnsi="Times New Roman" w:cs="Times New Roman"/>
          <w:sz w:val="24"/>
          <w:szCs w:val="24"/>
        </w:rPr>
        <w:t>para estos</w:t>
      </w:r>
      <w:r w:rsidR="00233458" w:rsidRPr="00B02CC1">
        <w:rPr>
          <w:rFonts w:ascii="Times New Roman" w:hAnsi="Times New Roman" w:cs="Times New Roman"/>
          <w:sz w:val="24"/>
          <w:szCs w:val="24"/>
        </w:rPr>
        <w:t xml:space="preserve">-, </w:t>
      </w:r>
      <w:r w:rsidRPr="00B02CC1">
        <w:rPr>
          <w:rFonts w:ascii="Times New Roman" w:hAnsi="Times New Roman" w:cs="Times New Roman"/>
          <w:sz w:val="24"/>
          <w:szCs w:val="24"/>
        </w:rPr>
        <w:t xml:space="preserve">y  conquistaron a sus más primitivos habitantes, </w:t>
      </w:r>
      <w:r w:rsidRPr="00B02CC1">
        <w:rPr>
          <w:rFonts w:ascii="Times New Roman" w:hAnsi="Times New Roman" w:cs="Times New Roman"/>
          <w:sz w:val="24"/>
          <w:szCs w:val="24"/>
        </w:rPr>
        <w:lastRenderedPageBreak/>
        <w:t>los arawak o arahuacos, trasladados también desde la América del Sur, en sucesivas migraciones que se remontan a los primeros años del pasado milenio</w:t>
      </w:r>
      <w:r w:rsidRPr="00B02CC1">
        <w:rPr>
          <w:rStyle w:val="Refdenotaalpie"/>
          <w:rFonts w:ascii="Times New Roman" w:hAnsi="Times New Roman" w:cs="Times New Roman"/>
          <w:sz w:val="24"/>
          <w:szCs w:val="24"/>
        </w:rPr>
        <w:footnoteReference w:id="5"/>
      </w:r>
      <w:r w:rsidRPr="00B02CC1">
        <w:rPr>
          <w:rFonts w:ascii="Times New Roman" w:hAnsi="Times New Roman" w:cs="Times New Roman"/>
          <w:sz w:val="24"/>
          <w:szCs w:val="24"/>
        </w:rPr>
        <w:t xml:space="preserve">. </w:t>
      </w:r>
    </w:p>
    <w:p w:rsidR="00F75AE8" w:rsidRPr="00B02CC1" w:rsidRDefault="00F75AE8" w:rsidP="00B02CC1">
      <w:pPr>
        <w:spacing w:after="0" w:line="240" w:lineRule="auto"/>
        <w:jc w:val="both"/>
        <w:rPr>
          <w:rFonts w:ascii="Times New Roman" w:hAnsi="Times New Roman" w:cs="Times New Roman"/>
          <w:sz w:val="24"/>
          <w:szCs w:val="24"/>
        </w:rPr>
      </w:pPr>
    </w:p>
    <w:p w:rsidR="004301AA" w:rsidRPr="00B02CC1" w:rsidRDefault="000C1A4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Los </w:t>
      </w:r>
      <w:r w:rsidR="00233458" w:rsidRPr="00B02CC1">
        <w:rPr>
          <w:rFonts w:ascii="Times New Roman" w:hAnsi="Times New Roman" w:cs="Times New Roman"/>
          <w:sz w:val="24"/>
          <w:szCs w:val="24"/>
        </w:rPr>
        <w:t xml:space="preserve">contingentes de guerreros </w:t>
      </w:r>
      <w:r w:rsidR="00233458" w:rsidRPr="00B02CC1">
        <w:rPr>
          <w:rStyle w:val="nfasis"/>
          <w:rFonts w:ascii="Times New Roman" w:hAnsi="Times New Roman" w:cs="Times New Roman"/>
          <w:i w:val="0"/>
          <w:sz w:val="24"/>
          <w:szCs w:val="24"/>
        </w:rPr>
        <w:t>caribes</w:t>
      </w:r>
      <w:r w:rsidRPr="00B02CC1">
        <w:rPr>
          <w:rFonts w:ascii="Times New Roman" w:hAnsi="Times New Roman" w:cs="Times New Roman"/>
          <w:sz w:val="24"/>
          <w:szCs w:val="24"/>
        </w:rPr>
        <w:t xml:space="preserve"> </w:t>
      </w:r>
      <w:r w:rsidR="00233458" w:rsidRPr="00B02CC1">
        <w:rPr>
          <w:rFonts w:ascii="Times New Roman" w:hAnsi="Times New Roman" w:cs="Times New Roman"/>
          <w:sz w:val="24"/>
          <w:szCs w:val="24"/>
        </w:rPr>
        <w:t xml:space="preserve">llegaron </w:t>
      </w:r>
      <w:r w:rsidRPr="00B02CC1">
        <w:rPr>
          <w:rFonts w:ascii="Times New Roman" w:hAnsi="Times New Roman" w:cs="Times New Roman"/>
          <w:sz w:val="24"/>
          <w:szCs w:val="24"/>
        </w:rPr>
        <w:t xml:space="preserve">entre los años 100 y 1200, </w:t>
      </w:r>
      <w:r w:rsidR="00233458" w:rsidRPr="00B02CC1">
        <w:rPr>
          <w:rFonts w:ascii="Times New Roman" w:hAnsi="Times New Roman" w:cs="Times New Roman"/>
          <w:sz w:val="24"/>
          <w:szCs w:val="24"/>
        </w:rPr>
        <w:t xml:space="preserve">en embarcaciones de un solo tronco, que podían cada una transportar más de sesenta hombres, y vencieron a la población arawak, tomando a sus mujeres y asentándose en el lugar. </w:t>
      </w:r>
      <w:r w:rsidR="00F75AE8" w:rsidRPr="00B02CC1">
        <w:rPr>
          <w:rFonts w:ascii="Times New Roman" w:hAnsi="Times New Roman" w:cs="Times New Roman"/>
          <w:sz w:val="24"/>
          <w:szCs w:val="24"/>
        </w:rPr>
        <w:t xml:space="preserve">Las féminas </w:t>
      </w:r>
      <w:r w:rsidR="00233458" w:rsidRPr="00B02CC1">
        <w:rPr>
          <w:rFonts w:ascii="Times New Roman" w:hAnsi="Times New Roman" w:cs="Times New Roman"/>
          <w:sz w:val="24"/>
          <w:szCs w:val="24"/>
        </w:rPr>
        <w:t xml:space="preserve"> continuaron porta</w:t>
      </w:r>
      <w:r w:rsidR="00F75AE8" w:rsidRPr="00B02CC1">
        <w:rPr>
          <w:rFonts w:ascii="Times New Roman" w:hAnsi="Times New Roman" w:cs="Times New Roman"/>
          <w:sz w:val="24"/>
          <w:szCs w:val="24"/>
        </w:rPr>
        <w:t xml:space="preserve">ndo la lengua y cultura arawak, </w:t>
      </w:r>
      <w:r w:rsidR="00233458" w:rsidRPr="00B02CC1">
        <w:rPr>
          <w:rFonts w:ascii="Times New Roman" w:hAnsi="Times New Roman" w:cs="Times New Roman"/>
          <w:sz w:val="24"/>
          <w:szCs w:val="24"/>
        </w:rPr>
        <w:t xml:space="preserve">para generar una nueva estirpe indígena: los </w:t>
      </w:r>
      <w:r w:rsidR="00233458" w:rsidRPr="00B02CC1">
        <w:rPr>
          <w:rStyle w:val="nfasis"/>
          <w:rFonts w:ascii="Times New Roman" w:hAnsi="Times New Roman" w:cs="Times New Roman"/>
          <w:sz w:val="24"/>
          <w:szCs w:val="24"/>
        </w:rPr>
        <w:t>Caliponan</w:t>
      </w:r>
      <w:r w:rsidR="00233458" w:rsidRPr="00B02CC1">
        <w:rPr>
          <w:rFonts w:ascii="Times New Roman" w:hAnsi="Times New Roman" w:cs="Times New Roman"/>
          <w:sz w:val="24"/>
          <w:szCs w:val="24"/>
        </w:rPr>
        <w:t xml:space="preserve"> o </w:t>
      </w:r>
      <w:r w:rsidR="00233458" w:rsidRPr="00B02CC1">
        <w:rPr>
          <w:rStyle w:val="nfasis"/>
          <w:rFonts w:ascii="Times New Roman" w:hAnsi="Times New Roman" w:cs="Times New Roman"/>
          <w:sz w:val="24"/>
          <w:szCs w:val="24"/>
        </w:rPr>
        <w:t>Caribes Rojos</w:t>
      </w:r>
      <w:r w:rsidR="00233458" w:rsidRPr="00B02CC1">
        <w:rPr>
          <w:rFonts w:ascii="Times New Roman" w:hAnsi="Times New Roman" w:cs="Times New Roman"/>
          <w:sz w:val="24"/>
          <w:szCs w:val="24"/>
        </w:rPr>
        <w:t>.</w:t>
      </w:r>
      <w:r w:rsidR="00F75AE8" w:rsidRPr="00B02CC1">
        <w:rPr>
          <w:rFonts w:ascii="Times New Roman" w:hAnsi="Times New Roman" w:cs="Times New Roman"/>
          <w:sz w:val="24"/>
          <w:szCs w:val="24"/>
        </w:rPr>
        <w:t xml:space="preserve"> </w:t>
      </w:r>
      <w:r w:rsidR="004301AA" w:rsidRPr="00B02CC1">
        <w:rPr>
          <w:rFonts w:ascii="Times New Roman" w:hAnsi="Times New Roman" w:cs="Times New Roman"/>
          <w:sz w:val="24"/>
          <w:szCs w:val="24"/>
        </w:rPr>
        <w:t>Este pueblo  nacido de las tradiciones caribes y arahuacas, protagonizó una sistemática resistencia a la expansión de los colon</w:t>
      </w:r>
      <w:r w:rsidR="00F75AE8" w:rsidRPr="00B02CC1">
        <w:rPr>
          <w:rFonts w:ascii="Times New Roman" w:hAnsi="Times New Roman" w:cs="Times New Roman"/>
          <w:sz w:val="24"/>
          <w:szCs w:val="24"/>
        </w:rPr>
        <w:t>ialistas europeos por el Caribe</w:t>
      </w:r>
      <w:r w:rsidR="004301AA" w:rsidRPr="00B02CC1">
        <w:rPr>
          <w:rFonts w:ascii="Times New Roman" w:hAnsi="Times New Roman" w:cs="Times New Roman"/>
          <w:sz w:val="24"/>
          <w:szCs w:val="24"/>
        </w:rPr>
        <w:t xml:space="preserve">.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En 1635 dos buques españoles que llevaban esclavos africanos, naufragaron frente a la isla de San Vicente</w:t>
      </w:r>
      <w:r w:rsidR="000C1A4A" w:rsidRPr="00B02CC1">
        <w:rPr>
          <w:rFonts w:ascii="Times New Roman" w:hAnsi="Times New Roman" w:cs="Times New Roman"/>
          <w:sz w:val="24"/>
          <w:szCs w:val="24"/>
        </w:rPr>
        <w:t xml:space="preserve"> y sus cautivos escaparon nadando</w:t>
      </w:r>
      <w:r w:rsidRPr="00B02CC1">
        <w:rPr>
          <w:rFonts w:ascii="Times New Roman" w:hAnsi="Times New Roman" w:cs="Times New Roman"/>
          <w:sz w:val="24"/>
          <w:szCs w:val="24"/>
        </w:rPr>
        <w:t>. Los caribes rojos intentaron dominar a los recién llegados; pero los afri</w:t>
      </w:r>
      <w:r w:rsidR="000C1A4A" w:rsidRPr="00B02CC1">
        <w:rPr>
          <w:rFonts w:ascii="Times New Roman" w:hAnsi="Times New Roman" w:cs="Times New Roman"/>
          <w:sz w:val="24"/>
          <w:szCs w:val="24"/>
        </w:rPr>
        <w:t>canos se resistieron, y lograron</w:t>
      </w:r>
      <w:r w:rsidRPr="00B02CC1">
        <w:rPr>
          <w:rFonts w:ascii="Times New Roman" w:hAnsi="Times New Roman" w:cs="Times New Roman"/>
          <w:sz w:val="24"/>
          <w:szCs w:val="24"/>
        </w:rPr>
        <w:t xml:space="preserve"> huir a las serranías nororientales, donde fundaron comunidades. No todo fue hostilidad y guerra entre africanos y  caliponan,  con el paso de los años aprendieron a convivir, intercambiaron experiencias culturales y realizaron matrimonios mixtos.  Fue muy rápida la asimilación de los africanos del nuevo medio geográfico y de la cultura caribe.  Nació así la nueva etnia y cultura de los garinagu, donde prevalecieron los rasgos físicos de los padres africanos, en medio de un robusto proceso de transculturación. Los europeos, testigos sorprendidos de aquella nueva e inédita floración étnico- cultural, los llamaron caribes negros.</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La conquista de Barbados y Santa Lucia a mediados del Siglo XVII</w:t>
      </w:r>
      <w:r w:rsidRPr="00B02CC1">
        <w:rPr>
          <w:rStyle w:val="Refdenotaalpie"/>
          <w:rFonts w:ascii="Times New Roman" w:hAnsi="Times New Roman" w:cs="Times New Roman"/>
          <w:sz w:val="24"/>
          <w:szCs w:val="24"/>
        </w:rPr>
        <w:footnoteReference w:id="6"/>
      </w:r>
      <w:r w:rsidRPr="00B02CC1">
        <w:rPr>
          <w:rFonts w:ascii="Times New Roman" w:hAnsi="Times New Roman" w:cs="Times New Roman"/>
          <w:sz w:val="24"/>
          <w:szCs w:val="24"/>
        </w:rPr>
        <w:t xml:space="preserve">; trajo como consecuencia, la migración  a San Vicente (a tan solo a 28 millas de Barbados) de indígenas y negros esclavos rebeldes, por lo que la población de San Vicente se fortaleció notablemente, y fue apreciada por los colonialistas, como un importante obstáculo para sus planes de continuar colonizando las islas.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La población garinagu siguió creciendo y desarrollándose, y ya al finalizar el Siglo XVII,  se produjo un cambio sustantivo en la correlación de fuerzas dentro de San Vicente</w:t>
      </w:r>
      <w:r w:rsidR="00233458" w:rsidRPr="00B02CC1">
        <w:rPr>
          <w:rFonts w:ascii="Times New Roman" w:hAnsi="Times New Roman" w:cs="Times New Roman"/>
          <w:sz w:val="24"/>
          <w:szCs w:val="24"/>
        </w:rPr>
        <w:t xml:space="preserve"> --</w:t>
      </w:r>
      <w:r w:rsidR="00233458" w:rsidRPr="00B02CC1">
        <w:rPr>
          <w:rStyle w:val="nfasis"/>
          <w:rFonts w:ascii="Times New Roman" w:hAnsi="Times New Roman" w:cs="Times New Roman"/>
          <w:sz w:val="24"/>
          <w:szCs w:val="24"/>
        </w:rPr>
        <w:t>Yurumein</w:t>
      </w:r>
      <w:r w:rsidR="00B02CC1">
        <w:rPr>
          <w:rFonts w:ascii="Times New Roman" w:hAnsi="Times New Roman" w:cs="Times New Roman"/>
          <w:sz w:val="24"/>
          <w:szCs w:val="24"/>
        </w:rPr>
        <w:t xml:space="preserve"> en garífuna-.</w:t>
      </w:r>
      <w:r w:rsidRPr="00B02CC1">
        <w:rPr>
          <w:rFonts w:ascii="Times New Roman" w:hAnsi="Times New Roman" w:cs="Times New Roman"/>
          <w:sz w:val="24"/>
          <w:szCs w:val="24"/>
        </w:rPr>
        <w:t xml:space="preserve"> La sociedad garinagu se había convertido en un pueblo, con capacidad para disputar el territorio de la isla, y de hecho obligan a los caliponan,  a moverse hacia la parte Oeste de la isla. Ya al finalizar el siglo los  garinagu habían tomado posesión de la parte noroeste. </w:t>
      </w:r>
    </w:p>
    <w:p w:rsidR="004301AA" w:rsidRPr="00B02CC1" w:rsidRDefault="004301AA" w:rsidP="00B02CC1">
      <w:pPr>
        <w:spacing w:after="0" w:line="240" w:lineRule="auto"/>
        <w:jc w:val="both"/>
        <w:rPr>
          <w:rFonts w:ascii="Times New Roman" w:hAnsi="Times New Roman" w:cs="Times New Roman"/>
          <w:sz w:val="24"/>
          <w:szCs w:val="24"/>
        </w:rPr>
      </w:pPr>
    </w:p>
    <w:p w:rsidR="00FC322C"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Cuando la noticia acerca de las disputas entre ambos grupos de pobladores de San Vicente, llegaron a Francia, el gobierno francés calculó que esa era una buena oportunidad para apoderase de la isla.  En esas circunstancias, los franceses en alianza con los caliponan intentaron afianzar la colonización, y en 1719, envían cerca de 500 soldados. Los garinagu evadieron la captura retirándose a las montañas, para descender de estas en las noches, y atacar a los franceses, practicando lo que hoy conocemos como  guerra de guerrillas. Esta forma de hacer la guerra resultaba nueva para los colonos europeos, y los lleva a la derrota. Durante esos años, una y otra vez los franceses recibieron el rechazo de los garinagu, que defendían sus tierras de cualquier tipo de colonización europea. </w:t>
      </w:r>
    </w:p>
    <w:p w:rsidR="00FC322C" w:rsidRPr="00B02CC1" w:rsidRDefault="00FC322C" w:rsidP="00B02CC1">
      <w:pPr>
        <w:spacing w:after="0" w:line="240" w:lineRule="auto"/>
        <w:jc w:val="both"/>
        <w:rPr>
          <w:rFonts w:ascii="Times New Roman" w:hAnsi="Times New Roman" w:cs="Times New Roman"/>
          <w:sz w:val="24"/>
          <w:szCs w:val="24"/>
        </w:rPr>
      </w:pPr>
    </w:p>
    <w:p w:rsidR="00FC322C"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Finalmente los colonialistas franceses se convencieron de que no podían reducir al pueblo garinagu, y optaron por establecer lazos de comunicación y coexistencia con ellos. En esas circunstancias, los  colonos franceses comenzaron a producir </w:t>
      </w:r>
      <w:hyperlink r:id="rId11" w:tooltip="Café" w:history="1">
        <w:r w:rsidRPr="00B02CC1">
          <w:rPr>
            <w:rStyle w:val="Hipervnculo"/>
            <w:rFonts w:ascii="Times New Roman" w:hAnsi="Times New Roman" w:cs="Times New Roman"/>
            <w:color w:val="auto"/>
            <w:sz w:val="24"/>
            <w:szCs w:val="24"/>
            <w:u w:val="none"/>
          </w:rPr>
          <w:t>café</w:t>
        </w:r>
      </w:hyperlink>
      <w:r w:rsidRPr="00B02CC1">
        <w:rPr>
          <w:rFonts w:ascii="Times New Roman" w:hAnsi="Times New Roman" w:cs="Times New Roman"/>
          <w:sz w:val="24"/>
          <w:szCs w:val="24"/>
        </w:rPr>
        <w:t xml:space="preserve">, </w:t>
      </w:r>
      <w:hyperlink r:id="rId12" w:tooltip="Tabaco" w:history="1">
        <w:r w:rsidRPr="00B02CC1">
          <w:rPr>
            <w:rStyle w:val="Hipervnculo"/>
            <w:rFonts w:ascii="Times New Roman" w:hAnsi="Times New Roman" w:cs="Times New Roman"/>
            <w:color w:val="auto"/>
            <w:sz w:val="24"/>
            <w:szCs w:val="24"/>
            <w:u w:val="none"/>
          </w:rPr>
          <w:t>tabaco</w:t>
        </w:r>
      </w:hyperlink>
      <w:r w:rsidRPr="00B02CC1">
        <w:rPr>
          <w:rFonts w:ascii="Times New Roman" w:hAnsi="Times New Roman" w:cs="Times New Roman"/>
          <w:sz w:val="24"/>
          <w:szCs w:val="24"/>
        </w:rPr>
        <w:t xml:space="preserve">, </w:t>
      </w:r>
      <w:hyperlink r:id="rId13" w:tooltip="Añil (planta)" w:history="1">
        <w:r w:rsidRPr="00B02CC1">
          <w:rPr>
            <w:rStyle w:val="Hipervnculo"/>
            <w:rFonts w:ascii="Times New Roman" w:hAnsi="Times New Roman" w:cs="Times New Roman"/>
            <w:color w:val="auto"/>
            <w:sz w:val="24"/>
            <w:szCs w:val="24"/>
            <w:u w:val="none"/>
          </w:rPr>
          <w:t>añil</w:t>
        </w:r>
      </w:hyperlink>
      <w:r w:rsidRPr="00B02CC1">
        <w:rPr>
          <w:rFonts w:ascii="Times New Roman" w:hAnsi="Times New Roman" w:cs="Times New Roman"/>
          <w:sz w:val="24"/>
          <w:szCs w:val="24"/>
        </w:rPr>
        <w:t xml:space="preserve">, </w:t>
      </w:r>
      <w:hyperlink r:id="rId14" w:tooltip="Maíz" w:history="1">
        <w:r w:rsidRPr="00B02CC1">
          <w:rPr>
            <w:rStyle w:val="Hipervnculo"/>
            <w:rFonts w:ascii="Times New Roman" w:hAnsi="Times New Roman" w:cs="Times New Roman"/>
            <w:color w:val="auto"/>
            <w:sz w:val="24"/>
            <w:szCs w:val="24"/>
            <w:u w:val="none"/>
          </w:rPr>
          <w:t>maíz</w:t>
        </w:r>
      </w:hyperlink>
      <w:r w:rsidRPr="00B02CC1">
        <w:rPr>
          <w:rFonts w:ascii="Times New Roman" w:hAnsi="Times New Roman" w:cs="Times New Roman"/>
          <w:sz w:val="24"/>
          <w:szCs w:val="24"/>
        </w:rPr>
        <w:t xml:space="preserve"> y </w:t>
      </w:r>
      <w:hyperlink r:id="rId15" w:tooltip="Azúcar" w:history="1">
        <w:r w:rsidRPr="00B02CC1">
          <w:rPr>
            <w:rStyle w:val="Hipervnculo"/>
            <w:rFonts w:ascii="Times New Roman" w:hAnsi="Times New Roman" w:cs="Times New Roman"/>
            <w:color w:val="auto"/>
            <w:sz w:val="24"/>
            <w:szCs w:val="24"/>
            <w:u w:val="none"/>
          </w:rPr>
          <w:t>azúcar</w:t>
        </w:r>
      </w:hyperlink>
      <w:r w:rsidRPr="00B02CC1">
        <w:rPr>
          <w:rFonts w:ascii="Times New Roman" w:hAnsi="Times New Roman" w:cs="Times New Roman"/>
          <w:sz w:val="24"/>
          <w:szCs w:val="24"/>
        </w:rPr>
        <w:t xml:space="preserve"> </w:t>
      </w:r>
      <w:r w:rsidRPr="00B02CC1">
        <w:rPr>
          <w:rFonts w:ascii="Times New Roman" w:hAnsi="Times New Roman" w:cs="Times New Roman"/>
          <w:sz w:val="24"/>
          <w:szCs w:val="24"/>
        </w:rPr>
        <w:lastRenderedPageBreak/>
        <w:t>en plantaciones cultivadas por esclavos africanos.</w:t>
      </w:r>
      <w:r w:rsidR="00FC322C" w:rsidRPr="00B02CC1">
        <w:rPr>
          <w:rFonts w:ascii="Times New Roman" w:hAnsi="Times New Roman" w:cs="Times New Roman"/>
          <w:sz w:val="24"/>
          <w:szCs w:val="24"/>
        </w:rPr>
        <w:t xml:space="preserve"> </w:t>
      </w:r>
      <w:r w:rsidR="004F762C" w:rsidRPr="00B02CC1">
        <w:rPr>
          <w:rFonts w:ascii="Times New Roman" w:hAnsi="Times New Roman" w:cs="Times New Roman"/>
          <w:sz w:val="24"/>
          <w:szCs w:val="24"/>
        </w:rPr>
        <w:t>En esta relación la comunidad garífuna adquirió de los franceses la moneda de ese país como medio de intercambio para el comercio, obtuvieron nombres franceses y eventualmente se convirtieron en sus aliados contra de la colonización inglesa.</w:t>
      </w:r>
    </w:p>
    <w:p w:rsidR="004301AA" w:rsidRPr="00B02CC1" w:rsidRDefault="00976B1A" w:rsidP="00B02CC1">
      <w:pPr>
        <w:spacing w:after="0" w:line="240" w:lineRule="auto"/>
        <w:jc w:val="both"/>
        <w:rPr>
          <w:rFonts w:ascii="Times New Roman" w:hAnsi="Times New Roman" w:cs="Times New Roman"/>
          <w:sz w:val="24"/>
          <w:szCs w:val="24"/>
        </w:rPr>
      </w:pPr>
      <w:hyperlink r:id="rId16" w:history="1"/>
    </w:p>
    <w:p w:rsidR="004301AA" w:rsidRPr="00B02CC1" w:rsidRDefault="004301AA" w:rsidP="00B02CC1">
      <w:pPr>
        <w:spacing w:after="0" w:line="240" w:lineRule="auto"/>
        <w:jc w:val="both"/>
        <w:rPr>
          <w:rFonts w:ascii="Times New Roman" w:hAnsi="Times New Roman" w:cs="Times New Roman"/>
          <w:b/>
          <w:sz w:val="24"/>
          <w:szCs w:val="24"/>
        </w:rPr>
      </w:pPr>
      <w:r w:rsidRPr="00B02CC1">
        <w:rPr>
          <w:rFonts w:ascii="Times New Roman" w:hAnsi="Times New Roman" w:cs="Times New Roman"/>
          <w:b/>
          <w:sz w:val="24"/>
          <w:szCs w:val="24"/>
        </w:rPr>
        <w:t>La resistencia de Joseph Chatoyer</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En 1772 se produce el primer asentamiento inglés en San Vicente con el manifiesto interés de esa potencia europea, de consolidar su presencia caribeña, y de inmediato comienza la resistencia de los habitantes de la isla  a la ocupación de sus tierras. En 1763 es firmado el Tratado de París, y las islas de San Vicente y Dominica son apropiadas formalmente por los ingleses. Ese mismo año comienzan a llegar a la isla colonos ingleses para desarrollar plantaciones de caña de azúcar, pero este propósito es frenado por la insurgencia indígena.</w:t>
      </w:r>
      <w:r w:rsidR="001A500A" w:rsidRPr="00B02CC1">
        <w:rPr>
          <w:rFonts w:ascii="Times New Roman" w:hAnsi="Times New Roman" w:cs="Times New Roman"/>
          <w:sz w:val="24"/>
          <w:szCs w:val="24"/>
        </w:rPr>
        <w:t xml:space="preserve"> Se produce entonces lo que la historiografía británica llama "</w:t>
      </w:r>
      <w:r w:rsidR="001A500A" w:rsidRPr="00B02CC1">
        <w:rPr>
          <w:rStyle w:val="nfasis"/>
          <w:rFonts w:ascii="Times New Roman" w:hAnsi="Times New Roman" w:cs="Times New Roman"/>
          <w:sz w:val="24"/>
          <w:szCs w:val="24"/>
        </w:rPr>
        <w:t>Primera Guerra del Caribe".</w:t>
      </w:r>
      <w:r w:rsidRPr="00B02CC1">
        <w:rPr>
          <w:rFonts w:ascii="Times New Roman" w:hAnsi="Times New Roman" w:cs="Times New Roman"/>
          <w:sz w:val="24"/>
          <w:szCs w:val="24"/>
        </w:rPr>
        <w:t xml:space="preserve"> El líder de la resistencia fue  Joseph Chatoyer</w:t>
      </w:r>
      <w:r w:rsidR="00C731ED" w:rsidRPr="00B02CC1">
        <w:rPr>
          <w:rFonts w:ascii="Times New Roman" w:hAnsi="Times New Roman" w:cs="Times New Roman"/>
          <w:sz w:val="24"/>
          <w:szCs w:val="24"/>
        </w:rPr>
        <w:t xml:space="preserve"> </w:t>
      </w:r>
      <w:hyperlink r:id="rId17" w:history="1">
        <w:r w:rsidR="00C731ED" w:rsidRPr="00B02CC1">
          <w:rPr>
            <w:rStyle w:val="Hipervnculo"/>
            <w:rFonts w:ascii="Times New Roman" w:hAnsi="Times New Roman" w:cs="Times New Roman"/>
            <w:color w:val="auto"/>
            <w:sz w:val="24"/>
            <w:szCs w:val="24"/>
          </w:rPr>
          <w:t>(Satuyé)</w:t>
        </w:r>
      </w:hyperlink>
      <w:r w:rsidRPr="00B02CC1">
        <w:rPr>
          <w:rFonts w:ascii="Times New Roman" w:hAnsi="Times New Roman" w:cs="Times New Roman"/>
          <w:sz w:val="24"/>
          <w:szCs w:val="24"/>
        </w:rPr>
        <w:t xml:space="preserve">, el cacique principal garífuna.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Cuentan que el cacique Chatoyer, informado de que la isla había pasado a ser posesión del Rey inglés, preguntó con completo desprecio: “¿Qué Rey?”, con lo que marcó la postura beligerante de su pueblo fr</w:t>
      </w:r>
      <w:r w:rsidR="001A500A" w:rsidRPr="00B02CC1">
        <w:rPr>
          <w:rFonts w:ascii="Times New Roman" w:hAnsi="Times New Roman" w:cs="Times New Roman"/>
          <w:sz w:val="24"/>
          <w:szCs w:val="24"/>
        </w:rPr>
        <w:t xml:space="preserve">ente a los colonizadores. Ante </w:t>
      </w:r>
      <w:r w:rsidRPr="00B02CC1">
        <w:rPr>
          <w:rFonts w:ascii="Times New Roman" w:hAnsi="Times New Roman" w:cs="Times New Roman"/>
          <w:sz w:val="24"/>
          <w:szCs w:val="24"/>
        </w:rPr>
        <w:t>l</w:t>
      </w:r>
      <w:r w:rsidR="001A500A" w:rsidRPr="00B02CC1">
        <w:rPr>
          <w:rFonts w:ascii="Times New Roman" w:hAnsi="Times New Roman" w:cs="Times New Roman"/>
          <w:sz w:val="24"/>
          <w:szCs w:val="24"/>
        </w:rPr>
        <w:t>a</w:t>
      </w:r>
      <w:r w:rsidRPr="00B02CC1">
        <w:rPr>
          <w:rFonts w:ascii="Times New Roman" w:hAnsi="Times New Roman" w:cs="Times New Roman"/>
          <w:sz w:val="24"/>
          <w:szCs w:val="24"/>
        </w:rPr>
        <w:t xml:space="preserve"> imposibilidad de vencer a las fuerzas de Chatoyer, los británicos se ven obligados por primera vez en su historia, a firmar un acuerdo </w:t>
      </w:r>
      <w:r w:rsidR="001A500A" w:rsidRPr="00B02CC1">
        <w:rPr>
          <w:rFonts w:ascii="Times New Roman" w:hAnsi="Times New Roman" w:cs="Times New Roman"/>
          <w:sz w:val="24"/>
          <w:szCs w:val="24"/>
        </w:rPr>
        <w:t xml:space="preserve">de fin de hostilidades militares </w:t>
      </w:r>
      <w:r w:rsidRPr="00B02CC1">
        <w:rPr>
          <w:rFonts w:ascii="Times New Roman" w:hAnsi="Times New Roman" w:cs="Times New Roman"/>
          <w:sz w:val="24"/>
          <w:szCs w:val="24"/>
        </w:rPr>
        <w:t xml:space="preserve">con una población indígena en las Américas. </w:t>
      </w:r>
      <w:r w:rsidR="001A500A" w:rsidRPr="00B02CC1">
        <w:rPr>
          <w:rFonts w:ascii="Times New Roman" w:hAnsi="Times New Roman" w:cs="Times New Roman"/>
          <w:sz w:val="24"/>
          <w:szCs w:val="24"/>
        </w:rPr>
        <w:t xml:space="preserve">El 17 de febrero de 1773 se firmó el tratado de paz. Los </w:t>
      </w:r>
      <w:r w:rsidR="001A500A" w:rsidRPr="00B02CC1">
        <w:rPr>
          <w:rFonts w:ascii="Times New Roman" w:hAnsi="Times New Roman" w:cs="Times New Roman"/>
          <w:bCs/>
          <w:sz w:val="24"/>
          <w:szCs w:val="24"/>
        </w:rPr>
        <w:t xml:space="preserve">garinagus </w:t>
      </w:r>
      <w:r w:rsidR="001A500A" w:rsidRPr="00B02CC1">
        <w:rPr>
          <w:rFonts w:ascii="Times New Roman" w:hAnsi="Times New Roman" w:cs="Times New Roman"/>
          <w:sz w:val="24"/>
          <w:szCs w:val="24"/>
        </w:rPr>
        <w:t>se reconocían como súbditos del rey Jorge III, pero a cambio la Coron</w:t>
      </w:r>
      <w:r w:rsidR="00596905" w:rsidRPr="00B02CC1">
        <w:rPr>
          <w:rFonts w:ascii="Times New Roman" w:hAnsi="Times New Roman" w:cs="Times New Roman"/>
          <w:sz w:val="24"/>
          <w:szCs w:val="24"/>
        </w:rPr>
        <w:t>a</w:t>
      </w:r>
      <w:r w:rsidR="001A500A" w:rsidRPr="00B02CC1">
        <w:rPr>
          <w:rFonts w:ascii="Times New Roman" w:hAnsi="Times New Roman" w:cs="Times New Roman"/>
          <w:sz w:val="24"/>
          <w:szCs w:val="24"/>
        </w:rPr>
        <w:t xml:space="preserve"> europea </w:t>
      </w:r>
      <w:r w:rsidR="00596905" w:rsidRPr="00B02CC1">
        <w:rPr>
          <w:rFonts w:ascii="Times New Roman" w:hAnsi="Times New Roman" w:cs="Times New Roman"/>
          <w:sz w:val="24"/>
          <w:szCs w:val="24"/>
        </w:rPr>
        <w:t>asumía</w:t>
      </w:r>
      <w:r w:rsidR="001A500A" w:rsidRPr="00B02CC1">
        <w:rPr>
          <w:rFonts w:ascii="Times New Roman" w:hAnsi="Times New Roman" w:cs="Times New Roman"/>
          <w:sz w:val="24"/>
          <w:szCs w:val="24"/>
        </w:rPr>
        <w:t xml:space="preserve"> </w:t>
      </w:r>
      <w:r w:rsidR="00596905" w:rsidRPr="00B02CC1">
        <w:rPr>
          <w:rFonts w:ascii="Times New Roman" w:hAnsi="Times New Roman" w:cs="Times New Roman"/>
          <w:sz w:val="24"/>
          <w:szCs w:val="24"/>
        </w:rPr>
        <w:t>la ocupación de</w:t>
      </w:r>
      <w:r w:rsidR="001A500A" w:rsidRPr="00B02CC1">
        <w:rPr>
          <w:rFonts w:ascii="Times New Roman" w:hAnsi="Times New Roman" w:cs="Times New Roman"/>
          <w:sz w:val="24"/>
          <w:szCs w:val="24"/>
        </w:rPr>
        <w:t xml:space="preserve"> </w:t>
      </w:r>
      <w:r w:rsidR="00596905" w:rsidRPr="00B02CC1">
        <w:rPr>
          <w:rFonts w:ascii="Times New Roman" w:hAnsi="Times New Roman" w:cs="Times New Roman"/>
          <w:sz w:val="24"/>
          <w:szCs w:val="24"/>
        </w:rPr>
        <w:t xml:space="preserve">los indígenas de </w:t>
      </w:r>
      <w:r w:rsidR="001A500A" w:rsidRPr="00B02CC1">
        <w:rPr>
          <w:rFonts w:ascii="Times New Roman" w:hAnsi="Times New Roman" w:cs="Times New Roman"/>
          <w:sz w:val="24"/>
          <w:szCs w:val="24"/>
        </w:rPr>
        <w:t xml:space="preserve">la mitad norte de la isla, </w:t>
      </w:r>
      <w:r w:rsidR="00596905" w:rsidRPr="00B02CC1">
        <w:rPr>
          <w:rFonts w:ascii="Times New Roman" w:hAnsi="Times New Roman" w:cs="Times New Roman"/>
          <w:sz w:val="24"/>
          <w:szCs w:val="24"/>
        </w:rPr>
        <w:t>así como  el derecho de estos a</w:t>
      </w:r>
      <w:r w:rsidR="001A500A" w:rsidRPr="00B02CC1">
        <w:rPr>
          <w:rFonts w:ascii="Times New Roman" w:hAnsi="Times New Roman" w:cs="Times New Roman"/>
          <w:sz w:val="24"/>
          <w:szCs w:val="24"/>
        </w:rPr>
        <w:t xml:space="preserve"> ejercer el libre comercio y la pesca.</w:t>
      </w:r>
    </w:p>
    <w:p w:rsidR="004301AA" w:rsidRPr="00B02CC1" w:rsidRDefault="004301AA" w:rsidP="00B02CC1">
      <w:pPr>
        <w:spacing w:after="0" w:line="240" w:lineRule="auto"/>
        <w:jc w:val="both"/>
        <w:rPr>
          <w:rFonts w:ascii="Times New Roman" w:eastAsia="Times New Roman" w:hAnsi="Times New Roman" w:cs="Times New Roman"/>
          <w:sz w:val="24"/>
          <w:szCs w:val="24"/>
          <w:lang w:eastAsia="es-ES"/>
        </w:rPr>
      </w:pPr>
    </w:p>
    <w:p w:rsidR="00807E3B" w:rsidRPr="00B02CC1" w:rsidRDefault="00596905" w:rsidP="00B02CC1">
      <w:pPr>
        <w:spacing w:after="0" w:line="240" w:lineRule="auto"/>
        <w:jc w:val="both"/>
        <w:rPr>
          <w:rFonts w:ascii="Times New Roman" w:hAnsi="Times New Roman" w:cs="Times New Roman"/>
          <w:sz w:val="24"/>
          <w:szCs w:val="24"/>
        </w:rPr>
      </w:pPr>
      <w:r w:rsidRPr="00B02CC1">
        <w:rPr>
          <w:rFonts w:ascii="Times New Roman" w:eastAsia="Times New Roman" w:hAnsi="Times New Roman" w:cs="Times New Roman"/>
          <w:sz w:val="24"/>
          <w:szCs w:val="24"/>
          <w:lang w:eastAsia="es-ES"/>
        </w:rPr>
        <w:t>En la</w:t>
      </w:r>
      <w:r w:rsidR="004301AA" w:rsidRPr="00B02CC1">
        <w:rPr>
          <w:rFonts w:ascii="Times New Roman" w:eastAsia="Times New Roman" w:hAnsi="Times New Roman" w:cs="Times New Roman"/>
          <w:sz w:val="24"/>
          <w:szCs w:val="24"/>
          <w:lang w:eastAsia="es-ES"/>
        </w:rPr>
        <w:t xml:space="preserve"> </w:t>
      </w:r>
      <w:r w:rsidRPr="00B02CC1">
        <w:rPr>
          <w:rFonts w:ascii="Times New Roman" w:eastAsia="Times New Roman" w:hAnsi="Times New Roman" w:cs="Times New Roman"/>
          <w:sz w:val="24"/>
          <w:szCs w:val="24"/>
          <w:lang w:eastAsia="es-ES"/>
        </w:rPr>
        <w:t xml:space="preserve">coyuntura de la guerra de </w:t>
      </w:r>
      <w:r w:rsidR="004301AA" w:rsidRPr="00B02CC1">
        <w:rPr>
          <w:rFonts w:ascii="Times New Roman" w:eastAsia="Times New Roman" w:hAnsi="Times New Roman" w:cs="Times New Roman"/>
          <w:sz w:val="24"/>
          <w:szCs w:val="24"/>
          <w:lang w:eastAsia="es-ES"/>
        </w:rPr>
        <w:t xml:space="preserve">independencia de las Trece colonias inglesas de Norteamérica, </w:t>
      </w:r>
      <w:r w:rsidRPr="00B02CC1">
        <w:rPr>
          <w:rFonts w:ascii="Times New Roman" w:eastAsia="Times New Roman" w:hAnsi="Times New Roman" w:cs="Times New Roman"/>
          <w:sz w:val="24"/>
          <w:szCs w:val="24"/>
          <w:lang w:eastAsia="es-ES"/>
        </w:rPr>
        <w:t xml:space="preserve">los </w:t>
      </w:r>
      <w:r w:rsidRPr="00B02CC1">
        <w:rPr>
          <w:rFonts w:ascii="Times New Roman" w:hAnsi="Times New Roman" w:cs="Times New Roman"/>
          <w:bCs/>
          <w:sz w:val="24"/>
          <w:szCs w:val="24"/>
        </w:rPr>
        <w:t>garinagus</w:t>
      </w:r>
      <w:r w:rsidRPr="00B02CC1">
        <w:rPr>
          <w:rFonts w:ascii="Times New Roman" w:hAnsi="Times New Roman" w:cs="Times New Roman"/>
          <w:sz w:val="24"/>
          <w:szCs w:val="24"/>
        </w:rPr>
        <w:t xml:space="preserve"> con la colaboración de los franceses</w:t>
      </w:r>
      <w:r w:rsidR="00807E3B" w:rsidRPr="00B02CC1">
        <w:rPr>
          <w:rFonts w:ascii="Times New Roman" w:hAnsi="Times New Roman" w:cs="Times New Roman"/>
          <w:sz w:val="24"/>
          <w:szCs w:val="24"/>
        </w:rPr>
        <w:t xml:space="preserve">, </w:t>
      </w:r>
      <w:r w:rsidR="004301AA" w:rsidRPr="00B02CC1">
        <w:rPr>
          <w:rFonts w:ascii="Times New Roman" w:hAnsi="Times New Roman" w:cs="Times New Roman"/>
          <w:sz w:val="24"/>
          <w:szCs w:val="24"/>
        </w:rPr>
        <w:t xml:space="preserve">recuperan el control de </w:t>
      </w:r>
      <w:r w:rsidRPr="00B02CC1">
        <w:rPr>
          <w:rFonts w:ascii="Times New Roman" w:eastAsia="Times New Roman" w:hAnsi="Times New Roman" w:cs="Times New Roman"/>
          <w:sz w:val="24"/>
          <w:szCs w:val="24"/>
          <w:lang w:eastAsia="es-ES"/>
        </w:rPr>
        <w:t>San Vicente e</w:t>
      </w:r>
      <w:r w:rsidRPr="00B02CC1">
        <w:rPr>
          <w:rFonts w:ascii="Times New Roman" w:hAnsi="Times New Roman" w:cs="Times New Roman"/>
          <w:sz w:val="24"/>
          <w:szCs w:val="24"/>
        </w:rPr>
        <w:t>ntre 1779 y 1783</w:t>
      </w:r>
      <w:r w:rsidR="004301AA" w:rsidRPr="00B02CC1">
        <w:rPr>
          <w:rFonts w:ascii="Times New Roman" w:hAnsi="Times New Roman" w:cs="Times New Roman"/>
          <w:sz w:val="24"/>
          <w:szCs w:val="24"/>
        </w:rPr>
        <w:t xml:space="preserve">. </w:t>
      </w:r>
    </w:p>
    <w:p w:rsidR="00807E3B" w:rsidRPr="00B02CC1" w:rsidRDefault="00807E3B" w:rsidP="00B02CC1">
      <w:pPr>
        <w:spacing w:after="0" w:line="240" w:lineRule="auto"/>
        <w:jc w:val="both"/>
        <w:rPr>
          <w:rFonts w:ascii="Times New Roman" w:hAnsi="Times New Roman" w:cs="Times New Roman"/>
          <w:sz w:val="24"/>
          <w:szCs w:val="24"/>
        </w:rPr>
      </w:pPr>
    </w:p>
    <w:p w:rsidR="004B6D56" w:rsidRPr="00B02CC1" w:rsidRDefault="00807E3B"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U</w:t>
      </w:r>
      <w:r w:rsidR="004301AA" w:rsidRPr="00B02CC1">
        <w:rPr>
          <w:rFonts w:ascii="Times New Roman" w:hAnsi="Times New Roman" w:cs="Times New Roman"/>
          <w:sz w:val="24"/>
          <w:szCs w:val="24"/>
        </w:rPr>
        <w:t>n nuevo tratado de reparto colonial entre las potencias europeas (París, 1783)</w:t>
      </w:r>
      <w:r w:rsidRPr="00B02CC1">
        <w:rPr>
          <w:rFonts w:ascii="Times New Roman" w:hAnsi="Times New Roman" w:cs="Times New Roman"/>
          <w:sz w:val="24"/>
          <w:szCs w:val="24"/>
        </w:rPr>
        <w:t>,</w:t>
      </w:r>
      <w:r w:rsidR="004301AA" w:rsidRPr="00B02CC1">
        <w:rPr>
          <w:rFonts w:ascii="Times New Roman" w:hAnsi="Times New Roman" w:cs="Times New Roman"/>
          <w:sz w:val="24"/>
          <w:szCs w:val="24"/>
        </w:rPr>
        <w:t xml:space="preserve"> ratifica la adjudicación de San Vicente a los ingleses. Estos invaden la isla con una numerosa tropa mandada por el general Sir </w:t>
      </w:r>
      <w:hyperlink r:id="rId18" w:tooltip="Ralph Abercromby" w:history="1">
        <w:r w:rsidR="004301AA" w:rsidRPr="00B02CC1">
          <w:rPr>
            <w:rStyle w:val="Hipervnculo"/>
            <w:rFonts w:ascii="Times New Roman" w:hAnsi="Times New Roman" w:cs="Times New Roman"/>
            <w:color w:val="auto"/>
            <w:sz w:val="24"/>
            <w:szCs w:val="24"/>
            <w:u w:val="none"/>
          </w:rPr>
          <w:t>Ralph Abercromby</w:t>
        </w:r>
      </w:hyperlink>
      <w:r w:rsidR="004301AA" w:rsidRPr="00B02CC1">
        <w:rPr>
          <w:rFonts w:ascii="Times New Roman" w:hAnsi="Times New Roman" w:cs="Times New Roman"/>
          <w:sz w:val="24"/>
          <w:szCs w:val="24"/>
        </w:rPr>
        <w:t>, y se extiende la guerra</w:t>
      </w:r>
      <w:r w:rsidRPr="00B02CC1">
        <w:rPr>
          <w:rFonts w:ascii="Times New Roman" w:hAnsi="Times New Roman" w:cs="Times New Roman"/>
          <w:sz w:val="24"/>
          <w:szCs w:val="24"/>
        </w:rPr>
        <w:t xml:space="preserve"> de reconquista, dando lugar a la </w:t>
      </w:r>
      <w:r w:rsidRPr="00B02CC1">
        <w:rPr>
          <w:rStyle w:val="nfasis"/>
          <w:rFonts w:ascii="Times New Roman" w:hAnsi="Times New Roman" w:cs="Times New Roman"/>
          <w:sz w:val="24"/>
          <w:szCs w:val="24"/>
        </w:rPr>
        <w:t>"Segunda Guerra del Caribe"</w:t>
      </w:r>
      <w:r w:rsidRPr="00B02CC1">
        <w:rPr>
          <w:rFonts w:ascii="Times New Roman" w:hAnsi="Times New Roman" w:cs="Times New Roman"/>
          <w:sz w:val="24"/>
          <w:szCs w:val="24"/>
        </w:rPr>
        <w:t xml:space="preserve">. Joseph Chatoyer vuelve a comandar </w:t>
      </w:r>
      <w:r w:rsidR="004301AA" w:rsidRPr="00B02CC1">
        <w:rPr>
          <w:rFonts w:ascii="Times New Roman" w:hAnsi="Times New Roman" w:cs="Times New Roman"/>
          <w:sz w:val="24"/>
          <w:szCs w:val="24"/>
        </w:rPr>
        <w:t xml:space="preserve"> la resistencia contra los invasores</w:t>
      </w:r>
      <w:r w:rsidR="004B6D56" w:rsidRPr="00B02CC1">
        <w:rPr>
          <w:rFonts w:ascii="Times New Roman" w:hAnsi="Times New Roman" w:cs="Times New Roman"/>
          <w:sz w:val="24"/>
          <w:szCs w:val="24"/>
        </w:rPr>
        <w:t>,</w:t>
      </w:r>
      <w:r w:rsidRPr="00B02CC1">
        <w:rPr>
          <w:rFonts w:ascii="Times New Roman" w:hAnsi="Times New Roman" w:cs="Times New Roman"/>
          <w:sz w:val="24"/>
          <w:szCs w:val="24"/>
        </w:rPr>
        <w:t xml:space="preserve"> llamada por los ingleses </w:t>
      </w:r>
      <w:r w:rsidRPr="00B02CC1">
        <w:rPr>
          <w:rStyle w:val="nfasis"/>
          <w:rFonts w:ascii="Times New Roman" w:hAnsi="Times New Roman" w:cs="Times New Roman"/>
          <w:sz w:val="24"/>
          <w:szCs w:val="24"/>
        </w:rPr>
        <w:t>"Guerra de los Bandidos"</w:t>
      </w:r>
      <w:r w:rsidR="004B6D56" w:rsidRPr="00B02CC1">
        <w:rPr>
          <w:rFonts w:ascii="Times New Roman" w:hAnsi="Times New Roman" w:cs="Times New Roman"/>
          <w:sz w:val="24"/>
          <w:szCs w:val="24"/>
        </w:rPr>
        <w:t xml:space="preserve">. Cuenta con la ayuda de </w:t>
      </w:r>
      <w:r w:rsidR="004B6D56" w:rsidRPr="00B02CC1">
        <w:rPr>
          <w:rStyle w:val="nfasis"/>
          <w:rFonts w:ascii="Times New Roman" w:hAnsi="Times New Roman" w:cs="Times New Roman"/>
          <w:sz w:val="24"/>
          <w:szCs w:val="24"/>
        </w:rPr>
        <w:t>Du Valle</w:t>
      </w:r>
      <w:r w:rsidR="004B6D56" w:rsidRPr="00B02CC1">
        <w:rPr>
          <w:rFonts w:ascii="Times New Roman" w:hAnsi="Times New Roman" w:cs="Times New Roman"/>
          <w:sz w:val="24"/>
          <w:szCs w:val="24"/>
        </w:rPr>
        <w:t>, su medio hermano, importante jefe garífuna, militar implacable, que había tenido el control de Kingstown y Dorsetshire Hill, y de un grupo de franceses inspirados en los ideales de la Revolución que sacudía la opresión monárquica en el  país europeo.</w:t>
      </w:r>
    </w:p>
    <w:p w:rsidR="004B6D56" w:rsidRPr="00B02CC1" w:rsidRDefault="004B6D56"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El </w:t>
      </w:r>
      <w:r w:rsidRPr="00B02CC1">
        <w:rPr>
          <w:rFonts w:ascii="Times New Roman" w:eastAsia="Times New Roman" w:hAnsi="Times New Roman" w:cs="Times New Roman"/>
          <w:sz w:val="24"/>
          <w:szCs w:val="24"/>
          <w:lang w:eastAsia="es-ES"/>
        </w:rPr>
        <w:t xml:space="preserve">14 de marzo de </w:t>
      </w:r>
      <w:r w:rsidRPr="00B02CC1">
        <w:rPr>
          <w:rFonts w:ascii="Times New Roman" w:hAnsi="Times New Roman" w:cs="Times New Roman"/>
          <w:sz w:val="24"/>
          <w:szCs w:val="24"/>
        </w:rPr>
        <w:t xml:space="preserve"> 1795 cae Chatoyer asesinado en una emboscada</w:t>
      </w:r>
      <w:r w:rsidRPr="00B02CC1">
        <w:rPr>
          <w:rStyle w:val="Refdenotaalpie"/>
          <w:rFonts w:ascii="Times New Roman" w:hAnsi="Times New Roman" w:cs="Times New Roman"/>
          <w:sz w:val="24"/>
          <w:szCs w:val="24"/>
        </w:rPr>
        <w:footnoteReference w:id="7"/>
      </w:r>
      <w:r w:rsidR="004B6D56" w:rsidRPr="00B02CC1">
        <w:rPr>
          <w:rFonts w:ascii="Times New Roman" w:hAnsi="Times New Roman" w:cs="Times New Roman"/>
          <w:sz w:val="24"/>
          <w:szCs w:val="24"/>
        </w:rPr>
        <w:t>,</w:t>
      </w:r>
      <w:r w:rsidRPr="00B02CC1">
        <w:rPr>
          <w:rFonts w:ascii="Times New Roman" w:hAnsi="Times New Roman" w:cs="Times New Roman"/>
          <w:sz w:val="24"/>
          <w:szCs w:val="24"/>
        </w:rPr>
        <w:t xml:space="preserve"> </w:t>
      </w:r>
      <w:r w:rsidR="004B6D56" w:rsidRPr="00B02CC1">
        <w:rPr>
          <w:rFonts w:ascii="Times New Roman" w:hAnsi="Times New Roman" w:cs="Times New Roman"/>
          <w:sz w:val="24"/>
          <w:szCs w:val="24"/>
        </w:rPr>
        <w:t xml:space="preserve">y aunque la resistencia indígena continuará bajo el liderazgo de Du Valle, la muerte del líder debilitó el ánimo de los combatientes garífunas, produjo el retiro de los franceses y dio un vuelco en el curso de la guerra.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Los ingleses después de la muerte de Chatoyer  arrecian su ofensiva y aplican una criminal política de “tierra arrasada”, queman los pueblos, las canoas y destruyen las siembras. La guerra termina en 1796, con la </w:t>
      </w:r>
      <w:r w:rsidR="004B6D56" w:rsidRPr="00B02CC1">
        <w:rPr>
          <w:rFonts w:ascii="Times New Roman" w:hAnsi="Times New Roman" w:cs="Times New Roman"/>
          <w:sz w:val="24"/>
          <w:szCs w:val="24"/>
        </w:rPr>
        <w:t>rendición de Du Valle</w:t>
      </w:r>
      <w:r w:rsidRPr="00B02CC1">
        <w:rPr>
          <w:rFonts w:ascii="Times New Roman" w:hAnsi="Times New Roman" w:cs="Times New Roman"/>
          <w:sz w:val="24"/>
          <w:szCs w:val="24"/>
        </w:rPr>
        <w:t>. Aunque derrotados, los ingleses temen a los garinagu y empiezan a discutir la forma de deshacerse de estos.</w:t>
      </w:r>
      <w:r w:rsidR="00B734E2" w:rsidRPr="00B02CC1">
        <w:rPr>
          <w:rFonts w:ascii="Times New Roman" w:hAnsi="Times New Roman" w:cs="Times New Roman"/>
          <w:sz w:val="24"/>
          <w:szCs w:val="24"/>
        </w:rPr>
        <w:t xml:space="preserve"> El 15 de Julio 1796 los ingleses expulsan a los garinagu de su territorio.</w:t>
      </w:r>
      <w:r w:rsidR="00B734E2" w:rsidRPr="00B02CC1">
        <w:rPr>
          <w:rFonts w:ascii="Times New Roman" w:hAnsi="Times New Roman" w:cs="Times New Roman"/>
          <w:b/>
          <w:bCs/>
          <w:color w:val="0000FF"/>
          <w:sz w:val="24"/>
          <w:szCs w:val="24"/>
        </w:rPr>
        <w:t xml:space="preserve"> </w:t>
      </w:r>
      <w:r w:rsidRPr="00B02CC1">
        <w:rPr>
          <w:rFonts w:ascii="Times New Roman" w:hAnsi="Times New Roman" w:cs="Times New Roman"/>
          <w:sz w:val="24"/>
          <w:szCs w:val="24"/>
        </w:rPr>
        <w:t xml:space="preserve"> Primero los reconcentran y confinan a la isla de </w:t>
      </w:r>
      <w:r w:rsidRPr="00B02CC1">
        <w:rPr>
          <w:rFonts w:ascii="Times New Roman" w:hAnsi="Times New Roman" w:cs="Times New Roman"/>
          <w:sz w:val="24"/>
          <w:szCs w:val="24"/>
        </w:rPr>
        <w:lastRenderedPageBreak/>
        <w:t xml:space="preserve">Belliceaux, </w:t>
      </w:r>
      <w:r w:rsidR="000C1A4A" w:rsidRPr="00B02CC1">
        <w:rPr>
          <w:rFonts w:ascii="Times New Roman" w:hAnsi="Times New Roman" w:cs="Times New Roman"/>
          <w:sz w:val="24"/>
          <w:szCs w:val="24"/>
        </w:rPr>
        <w:t xml:space="preserve">de 130 hectáreas de superficie -entre </w:t>
      </w:r>
      <w:r w:rsidR="00B734E2" w:rsidRPr="00B02CC1">
        <w:rPr>
          <w:rFonts w:ascii="Times New Roman" w:hAnsi="Times New Roman" w:cs="Times New Roman"/>
          <w:sz w:val="24"/>
          <w:szCs w:val="24"/>
        </w:rPr>
        <w:t xml:space="preserve"> San Vicente y Granada- donde </w:t>
      </w:r>
      <w:r w:rsidRPr="00B02CC1">
        <w:rPr>
          <w:rFonts w:ascii="Times New Roman" w:hAnsi="Times New Roman" w:cs="Times New Roman"/>
          <w:sz w:val="24"/>
          <w:szCs w:val="24"/>
        </w:rPr>
        <w:t xml:space="preserve">las pésimas condiciones de vida y la fiebre amarilla, hacen que mueran más de 2400, la mayoría  niños y mujeres. No quedó claro si además, fueron envenenados por sus carceleros ingleses. </w:t>
      </w:r>
    </w:p>
    <w:p w:rsidR="004301AA" w:rsidRPr="00B02CC1" w:rsidRDefault="004301AA" w:rsidP="00B02CC1">
      <w:pPr>
        <w:autoSpaceDE w:val="0"/>
        <w:autoSpaceDN w:val="0"/>
        <w:adjustRightInd w:val="0"/>
        <w:spacing w:after="0" w:line="240" w:lineRule="auto"/>
        <w:jc w:val="both"/>
        <w:rPr>
          <w:rFonts w:ascii="Times New Roman" w:hAnsi="Times New Roman" w:cs="Times New Roman"/>
          <w:sz w:val="24"/>
          <w:szCs w:val="24"/>
        </w:rPr>
      </w:pPr>
    </w:p>
    <w:p w:rsidR="004301AA" w:rsidRPr="00B02CC1" w:rsidRDefault="004301AA" w:rsidP="00B02CC1">
      <w:pPr>
        <w:autoSpaceDE w:val="0"/>
        <w:autoSpaceDN w:val="0"/>
        <w:adjustRightInd w:val="0"/>
        <w:spacing w:after="0" w:line="240" w:lineRule="auto"/>
        <w:jc w:val="both"/>
        <w:rPr>
          <w:rFonts w:ascii="Times New Roman" w:hAnsi="Times New Roman" w:cs="Times New Roman"/>
          <w:bCs/>
          <w:sz w:val="24"/>
          <w:szCs w:val="24"/>
        </w:rPr>
      </w:pPr>
      <w:r w:rsidRPr="00B02CC1">
        <w:rPr>
          <w:rFonts w:ascii="Times New Roman" w:hAnsi="Times New Roman" w:cs="Times New Roman"/>
          <w:bCs/>
          <w:sz w:val="24"/>
          <w:szCs w:val="24"/>
        </w:rPr>
        <w:t xml:space="preserve">El </w:t>
      </w:r>
      <w:r w:rsidRPr="00B02CC1">
        <w:rPr>
          <w:rFonts w:ascii="Times New Roman" w:hAnsi="Times New Roman" w:cs="Times New Roman"/>
          <w:sz w:val="24"/>
          <w:szCs w:val="24"/>
        </w:rPr>
        <w:t xml:space="preserve">12 de abril </w:t>
      </w:r>
      <w:r w:rsidRPr="00B02CC1">
        <w:rPr>
          <w:rFonts w:ascii="Times New Roman" w:hAnsi="Times New Roman" w:cs="Times New Roman"/>
          <w:bCs/>
          <w:sz w:val="24"/>
          <w:szCs w:val="24"/>
        </w:rPr>
        <w:t xml:space="preserve">de 1797, 2080 hombres, mujeres, y niños </w:t>
      </w:r>
      <w:r w:rsidRPr="00B02CC1">
        <w:rPr>
          <w:rFonts w:ascii="Times New Roman" w:hAnsi="Times New Roman" w:cs="Times New Roman"/>
          <w:sz w:val="24"/>
          <w:szCs w:val="24"/>
        </w:rPr>
        <w:t>garinagu</w:t>
      </w:r>
      <w:r w:rsidRPr="00B02CC1">
        <w:rPr>
          <w:rFonts w:ascii="Times New Roman" w:hAnsi="Times New Roman" w:cs="Times New Roman"/>
          <w:bCs/>
          <w:sz w:val="24"/>
          <w:szCs w:val="24"/>
        </w:rPr>
        <w:t xml:space="preserve"> </w:t>
      </w:r>
      <w:r w:rsidR="00B734E2" w:rsidRPr="00B02CC1">
        <w:rPr>
          <w:rFonts w:ascii="Times New Roman" w:hAnsi="Times New Roman" w:cs="Times New Roman"/>
          <w:bCs/>
          <w:sz w:val="24"/>
          <w:szCs w:val="24"/>
        </w:rPr>
        <w:t xml:space="preserve">sobrevivientes </w:t>
      </w:r>
      <w:r w:rsidRPr="00B02CC1">
        <w:rPr>
          <w:rFonts w:ascii="Times New Roman" w:hAnsi="Times New Roman" w:cs="Times New Roman"/>
          <w:bCs/>
          <w:sz w:val="24"/>
          <w:szCs w:val="24"/>
        </w:rPr>
        <w:t xml:space="preserve">son desembarcados en el destino final decidido por los ingleses, la isla Roatán, frente a la costa actual de Honduras. </w:t>
      </w:r>
      <w:r w:rsidR="00634E59" w:rsidRPr="00B02CC1">
        <w:rPr>
          <w:rFonts w:ascii="Times New Roman" w:hAnsi="Times New Roman" w:cs="Times New Roman"/>
          <w:sz w:val="24"/>
          <w:szCs w:val="24"/>
        </w:rPr>
        <w:t>Según una leyenda, los garífunas escondieron entre sus ropas tubérculos de yuca (mandioca), que se mantuvo en buen estado gracias al sudor que emanaba de los cuerpos hacinados de los cautivos. Una vez en Roatán plantaron la yuca así preservada, y esta creció en abundancia.</w:t>
      </w:r>
    </w:p>
    <w:p w:rsidR="004301AA" w:rsidRPr="00B02CC1" w:rsidRDefault="004301AA" w:rsidP="00B02CC1">
      <w:pPr>
        <w:autoSpaceDE w:val="0"/>
        <w:autoSpaceDN w:val="0"/>
        <w:adjustRightInd w:val="0"/>
        <w:spacing w:after="0" w:line="240" w:lineRule="auto"/>
        <w:jc w:val="both"/>
        <w:rPr>
          <w:rFonts w:ascii="Times New Roman" w:hAnsi="Times New Roman" w:cs="Times New Roman"/>
          <w:bCs/>
          <w:sz w:val="24"/>
          <w:szCs w:val="24"/>
        </w:rPr>
      </w:pPr>
    </w:p>
    <w:p w:rsidR="00634E59" w:rsidRPr="00B02CC1" w:rsidRDefault="004301AA" w:rsidP="00B02CC1">
      <w:pPr>
        <w:autoSpaceDE w:val="0"/>
        <w:autoSpaceDN w:val="0"/>
        <w:adjustRightInd w:val="0"/>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No estaban los garinagu</w:t>
      </w:r>
      <w:r w:rsidR="00EB0E4D" w:rsidRPr="00B02CC1">
        <w:rPr>
          <w:rFonts w:ascii="Times New Roman" w:hAnsi="Times New Roman" w:cs="Times New Roman"/>
          <w:sz w:val="24"/>
          <w:szCs w:val="24"/>
        </w:rPr>
        <w:t>s</w:t>
      </w:r>
      <w:r w:rsidRPr="00B02CC1">
        <w:rPr>
          <w:rFonts w:ascii="Times New Roman" w:hAnsi="Times New Roman" w:cs="Times New Roman"/>
          <w:sz w:val="24"/>
          <w:szCs w:val="24"/>
        </w:rPr>
        <w:t xml:space="preserve"> dispuestos a aceptar la suerte que para ellos había planificado el imperio inglés. </w:t>
      </w:r>
      <w:r w:rsidR="00634E59" w:rsidRPr="00B02CC1">
        <w:rPr>
          <w:rFonts w:ascii="Times New Roman" w:hAnsi="Times New Roman" w:cs="Times New Roman"/>
          <w:sz w:val="24"/>
          <w:szCs w:val="24"/>
        </w:rPr>
        <w:t xml:space="preserve">Negocian con las autoridades españolas su traslado a la costa centroamericana, y son autorizados a cambio de usarlos como soldados o fuerza de trabajo. </w:t>
      </w:r>
      <w:r w:rsidRPr="00B02CC1">
        <w:rPr>
          <w:rFonts w:ascii="Times New Roman" w:hAnsi="Times New Roman" w:cs="Times New Roman"/>
          <w:sz w:val="24"/>
          <w:szCs w:val="24"/>
        </w:rPr>
        <w:t xml:space="preserve">El 17 de mayo de 1797, los </w:t>
      </w:r>
      <w:r w:rsidR="00EB0E4D" w:rsidRPr="00B02CC1">
        <w:rPr>
          <w:rFonts w:ascii="Times New Roman" w:hAnsi="Times New Roman" w:cs="Times New Roman"/>
          <w:sz w:val="24"/>
          <w:szCs w:val="24"/>
        </w:rPr>
        <w:t xml:space="preserve">garinagu </w:t>
      </w:r>
      <w:r w:rsidRPr="00B02CC1">
        <w:rPr>
          <w:rFonts w:ascii="Times New Roman" w:hAnsi="Times New Roman" w:cs="Times New Roman"/>
          <w:sz w:val="24"/>
          <w:szCs w:val="24"/>
        </w:rPr>
        <w:t xml:space="preserve">se trasladan a tierra firme, arriban a </w:t>
      </w:r>
      <w:r w:rsidR="00634E59" w:rsidRPr="00B02CC1">
        <w:rPr>
          <w:rFonts w:ascii="Times New Roman" w:hAnsi="Times New Roman" w:cs="Times New Roman"/>
          <w:sz w:val="24"/>
          <w:szCs w:val="24"/>
        </w:rPr>
        <w:t xml:space="preserve">las inmediaciones de </w:t>
      </w:r>
      <w:r w:rsidRPr="00B02CC1">
        <w:rPr>
          <w:rFonts w:ascii="Times New Roman" w:hAnsi="Times New Roman" w:cs="Times New Roman"/>
          <w:sz w:val="24"/>
          <w:szCs w:val="24"/>
        </w:rPr>
        <w:t>Trujillo,</w:t>
      </w:r>
      <w:r w:rsidR="00C731ED" w:rsidRPr="00B02CC1">
        <w:rPr>
          <w:rFonts w:ascii="Times New Roman" w:hAnsi="Times New Roman" w:cs="Times New Roman"/>
          <w:sz w:val="24"/>
          <w:szCs w:val="24"/>
        </w:rPr>
        <w:t xml:space="preserve"> </w:t>
      </w:r>
      <w:r w:rsidR="00634E59" w:rsidRPr="00B02CC1">
        <w:rPr>
          <w:rFonts w:ascii="Times New Roman" w:hAnsi="Times New Roman" w:cs="Times New Roman"/>
          <w:sz w:val="24"/>
          <w:szCs w:val="24"/>
        </w:rPr>
        <w:t xml:space="preserve">hoy </w:t>
      </w:r>
      <w:r w:rsidRPr="00B02CC1">
        <w:rPr>
          <w:rFonts w:ascii="Times New Roman" w:hAnsi="Times New Roman" w:cs="Times New Roman"/>
          <w:sz w:val="24"/>
          <w:szCs w:val="24"/>
        </w:rPr>
        <w:t xml:space="preserve">Honduras, donde fundan dos comunidades: Garibalu (Caribal) al este y Cristalu  (Cristales) al oeste.  Por su experiencia militar, los españoles los incorporaron a la milicia. </w:t>
      </w:r>
    </w:p>
    <w:p w:rsidR="00634E59" w:rsidRPr="00B02CC1" w:rsidRDefault="00634E59" w:rsidP="00B02CC1">
      <w:pPr>
        <w:autoSpaceDE w:val="0"/>
        <w:autoSpaceDN w:val="0"/>
        <w:adjustRightInd w:val="0"/>
        <w:spacing w:after="0" w:line="240" w:lineRule="auto"/>
        <w:jc w:val="both"/>
        <w:rPr>
          <w:rFonts w:ascii="Times New Roman" w:hAnsi="Times New Roman" w:cs="Times New Roman"/>
          <w:sz w:val="24"/>
          <w:szCs w:val="24"/>
        </w:rPr>
      </w:pPr>
    </w:p>
    <w:p w:rsidR="00634E59" w:rsidRPr="00B02CC1" w:rsidRDefault="00634E59" w:rsidP="00B02CC1">
      <w:pPr>
        <w:autoSpaceDE w:val="0"/>
        <w:autoSpaceDN w:val="0"/>
        <w:adjustRightInd w:val="0"/>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Iniciadas las luchas por la independencia en Centroamérica, en Honduras el clima político no les favorecía, pues estaban aliados a los españoles frente a los patriotas liderados por </w:t>
      </w:r>
      <w:r w:rsidR="00EB0E4D" w:rsidRPr="00B02CC1">
        <w:rPr>
          <w:rFonts w:ascii="Times New Roman" w:hAnsi="Times New Roman" w:cs="Times New Roman"/>
          <w:sz w:val="24"/>
          <w:szCs w:val="24"/>
        </w:rPr>
        <w:t xml:space="preserve">Francisco </w:t>
      </w:r>
      <w:r w:rsidRPr="00B02CC1">
        <w:rPr>
          <w:rFonts w:ascii="Times New Roman" w:hAnsi="Times New Roman" w:cs="Times New Roman"/>
          <w:sz w:val="24"/>
          <w:szCs w:val="24"/>
        </w:rPr>
        <w:t>Morazán</w:t>
      </w:r>
      <w:r w:rsidR="00EB0E4D" w:rsidRPr="00B02CC1">
        <w:rPr>
          <w:rFonts w:ascii="Times New Roman" w:hAnsi="Times New Roman" w:cs="Times New Roman"/>
          <w:sz w:val="24"/>
          <w:szCs w:val="24"/>
        </w:rPr>
        <w:t xml:space="preserve"> (1792-1842)</w:t>
      </w:r>
      <w:r w:rsidRPr="00B02CC1">
        <w:rPr>
          <w:rFonts w:ascii="Times New Roman" w:hAnsi="Times New Roman" w:cs="Times New Roman"/>
          <w:sz w:val="24"/>
          <w:szCs w:val="24"/>
        </w:rPr>
        <w:t xml:space="preserve">, así se produce un movimiento </w:t>
      </w:r>
      <w:r w:rsidR="00EB0E4D" w:rsidRPr="00B02CC1">
        <w:rPr>
          <w:rFonts w:ascii="Times New Roman" w:hAnsi="Times New Roman" w:cs="Times New Roman"/>
          <w:sz w:val="24"/>
          <w:szCs w:val="24"/>
        </w:rPr>
        <w:t>migratorio por toda</w:t>
      </w:r>
      <w:r w:rsidRPr="00B02CC1">
        <w:rPr>
          <w:rFonts w:ascii="Times New Roman" w:hAnsi="Times New Roman" w:cs="Times New Roman"/>
          <w:sz w:val="24"/>
          <w:szCs w:val="24"/>
        </w:rPr>
        <w:t xml:space="preserve"> la costa caribeña centroamericana, </w:t>
      </w:r>
      <w:r w:rsidR="00EB0E4D" w:rsidRPr="00B02CC1">
        <w:rPr>
          <w:rFonts w:ascii="Times New Roman" w:hAnsi="Times New Roman" w:cs="Times New Roman"/>
          <w:sz w:val="24"/>
          <w:szCs w:val="24"/>
        </w:rPr>
        <w:t>que funda aldeas pesqueras tratándose de alejar del conflicto bélico. E</w:t>
      </w:r>
      <w:r w:rsidRPr="00B02CC1">
        <w:rPr>
          <w:rFonts w:ascii="Times New Roman" w:hAnsi="Times New Roman" w:cs="Times New Roman"/>
          <w:sz w:val="24"/>
          <w:szCs w:val="24"/>
        </w:rPr>
        <w:t xml:space="preserve">l mayor </w:t>
      </w:r>
      <w:r w:rsidR="00EB0E4D" w:rsidRPr="00B02CC1">
        <w:rPr>
          <w:rFonts w:ascii="Times New Roman" w:hAnsi="Times New Roman" w:cs="Times New Roman"/>
          <w:sz w:val="24"/>
          <w:szCs w:val="24"/>
        </w:rPr>
        <w:t xml:space="preserve">contingente de garinagus </w:t>
      </w:r>
      <w:r w:rsidR="00750E0A" w:rsidRPr="00B02CC1">
        <w:rPr>
          <w:rFonts w:ascii="Times New Roman" w:hAnsi="Times New Roman" w:cs="Times New Roman"/>
          <w:sz w:val="24"/>
          <w:szCs w:val="24"/>
        </w:rPr>
        <w:t>se dirigió hacia</w:t>
      </w:r>
      <w:r w:rsidR="00EB0E4D" w:rsidRPr="00B02CC1">
        <w:rPr>
          <w:rFonts w:ascii="Times New Roman" w:hAnsi="Times New Roman" w:cs="Times New Roman"/>
          <w:sz w:val="24"/>
          <w:szCs w:val="24"/>
        </w:rPr>
        <w:t xml:space="preserve"> </w:t>
      </w:r>
      <w:r w:rsidR="000B0C2A" w:rsidRPr="00B02CC1">
        <w:rPr>
          <w:rFonts w:ascii="Times New Roman" w:hAnsi="Times New Roman" w:cs="Times New Roman"/>
          <w:sz w:val="24"/>
          <w:szCs w:val="24"/>
        </w:rPr>
        <w:t xml:space="preserve">la Honduras Británica (hoy </w:t>
      </w:r>
      <w:r w:rsidRPr="00B02CC1">
        <w:rPr>
          <w:rFonts w:ascii="Times New Roman" w:hAnsi="Times New Roman" w:cs="Times New Roman"/>
          <w:sz w:val="24"/>
          <w:szCs w:val="24"/>
        </w:rPr>
        <w:t>Belice</w:t>
      </w:r>
      <w:r w:rsidR="000B0C2A" w:rsidRPr="00B02CC1">
        <w:rPr>
          <w:rFonts w:ascii="Times New Roman" w:hAnsi="Times New Roman" w:cs="Times New Roman"/>
          <w:sz w:val="24"/>
          <w:szCs w:val="24"/>
        </w:rPr>
        <w:t>)</w:t>
      </w:r>
      <w:r w:rsidRPr="00B02CC1">
        <w:rPr>
          <w:rFonts w:ascii="Times New Roman" w:hAnsi="Times New Roman" w:cs="Times New Roman"/>
          <w:sz w:val="24"/>
          <w:szCs w:val="24"/>
        </w:rPr>
        <w:t>.</w:t>
      </w:r>
    </w:p>
    <w:p w:rsidR="00634E59" w:rsidRPr="00B02CC1" w:rsidRDefault="00634E59" w:rsidP="00B02CC1">
      <w:pPr>
        <w:autoSpaceDE w:val="0"/>
        <w:autoSpaceDN w:val="0"/>
        <w:adjustRightInd w:val="0"/>
        <w:spacing w:after="0" w:line="240" w:lineRule="auto"/>
        <w:jc w:val="both"/>
        <w:rPr>
          <w:rFonts w:ascii="Times New Roman" w:hAnsi="Times New Roman" w:cs="Times New Roman"/>
          <w:sz w:val="24"/>
          <w:szCs w:val="24"/>
        </w:rPr>
      </w:pPr>
    </w:p>
    <w:p w:rsidR="00FA3EE6" w:rsidRPr="00B02CC1" w:rsidRDefault="00750E0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Cuando hacia el año 1900, las empresas bananeras estadounidenses se establecieron en la costa centroamericana, los  garífunas encontraron una fuente de empleo.  El relativo alejamiento de la civilización ladina que se desarrolló en las repúblicas de la región</w:t>
      </w:r>
      <w:r w:rsidR="00403030" w:rsidRPr="00B02CC1">
        <w:rPr>
          <w:rFonts w:ascii="Times New Roman" w:hAnsi="Times New Roman" w:cs="Times New Roman"/>
          <w:sz w:val="24"/>
          <w:szCs w:val="24"/>
        </w:rPr>
        <w:t>,</w:t>
      </w:r>
      <w:r w:rsidRPr="00B02CC1">
        <w:rPr>
          <w:rFonts w:ascii="Times New Roman" w:hAnsi="Times New Roman" w:cs="Times New Roman"/>
          <w:sz w:val="24"/>
          <w:szCs w:val="24"/>
        </w:rPr>
        <w:t xml:space="preserve"> los mantuvo alejados también de los movimientos reivindicatorios y </w:t>
      </w:r>
      <w:r w:rsidR="00403030" w:rsidRPr="00B02CC1">
        <w:rPr>
          <w:rFonts w:ascii="Times New Roman" w:hAnsi="Times New Roman" w:cs="Times New Roman"/>
          <w:sz w:val="24"/>
          <w:szCs w:val="24"/>
        </w:rPr>
        <w:t xml:space="preserve">de </w:t>
      </w:r>
      <w:r w:rsidRPr="00B02CC1">
        <w:rPr>
          <w:rFonts w:ascii="Times New Roman" w:hAnsi="Times New Roman" w:cs="Times New Roman"/>
          <w:sz w:val="24"/>
          <w:szCs w:val="24"/>
        </w:rPr>
        <w:t>las luchas obreras contra la super</w:t>
      </w:r>
      <w:r w:rsidR="00403030" w:rsidRPr="00B02CC1">
        <w:rPr>
          <w:rFonts w:ascii="Times New Roman" w:hAnsi="Times New Roman" w:cs="Times New Roman"/>
          <w:sz w:val="24"/>
          <w:szCs w:val="24"/>
        </w:rPr>
        <w:t xml:space="preserve"> </w:t>
      </w:r>
      <w:r w:rsidRPr="00B02CC1">
        <w:rPr>
          <w:rFonts w:ascii="Times New Roman" w:hAnsi="Times New Roman" w:cs="Times New Roman"/>
          <w:sz w:val="24"/>
          <w:szCs w:val="24"/>
        </w:rPr>
        <w:t>explotación de l</w:t>
      </w:r>
      <w:r w:rsidR="00403030" w:rsidRPr="00B02CC1">
        <w:rPr>
          <w:rFonts w:ascii="Times New Roman" w:hAnsi="Times New Roman" w:cs="Times New Roman"/>
          <w:sz w:val="24"/>
          <w:szCs w:val="24"/>
        </w:rPr>
        <w:t>a United Fruit Company. P</w:t>
      </w:r>
      <w:r w:rsidRPr="00B02CC1">
        <w:rPr>
          <w:rFonts w:ascii="Times New Roman" w:hAnsi="Times New Roman" w:cs="Times New Roman"/>
          <w:sz w:val="24"/>
          <w:szCs w:val="24"/>
        </w:rPr>
        <w:t xml:space="preserve">ara el año 1940 una plaga devastadora provocó </w:t>
      </w:r>
      <w:r w:rsidR="00403030" w:rsidRPr="00B02CC1">
        <w:rPr>
          <w:rFonts w:ascii="Times New Roman" w:hAnsi="Times New Roman" w:cs="Times New Roman"/>
          <w:sz w:val="24"/>
          <w:szCs w:val="24"/>
        </w:rPr>
        <w:t>el cierre de muchas fincas y el</w:t>
      </w:r>
      <w:r w:rsidRPr="00B02CC1">
        <w:rPr>
          <w:rFonts w:ascii="Times New Roman" w:hAnsi="Times New Roman" w:cs="Times New Roman"/>
          <w:sz w:val="24"/>
          <w:szCs w:val="24"/>
        </w:rPr>
        <w:t xml:space="preserve"> desempleo</w:t>
      </w:r>
      <w:r w:rsidR="00403030" w:rsidRPr="00B02CC1">
        <w:rPr>
          <w:rStyle w:val="Refdenotaalpie"/>
          <w:rFonts w:ascii="Times New Roman" w:hAnsi="Times New Roman" w:cs="Times New Roman"/>
          <w:sz w:val="24"/>
          <w:szCs w:val="24"/>
        </w:rPr>
        <w:footnoteReference w:id="8"/>
      </w:r>
      <w:r w:rsidRPr="00B02CC1">
        <w:rPr>
          <w:rFonts w:ascii="Times New Roman" w:hAnsi="Times New Roman" w:cs="Times New Roman"/>
          <w:sz w:val="24"/>
          <w:szCs w:val="24"/>
        </w:rPr>
        <w:t>. Se produjo una nueva migración,</w:t>
      </w:r>
      <w:r w:rsidR="00403030" w:rsidRPr="00B02CC1">
        <w:rPr>
          <w:rFonts w:ascii="Times New Roman" w:hAnsi="Times New Roman" w:cs="Times New Roman"/>
          <w:sz w:val="24"/>
          <w:szCs w:val="24"/>
        </w:rPr>
        <w:t xml:space="preserve"> y</w:t>
      </w:r>
      <w:r w:rsidRPr="00B02CC1">
        <w:rPr>
          <w:rFonts w:ascii="Times New Roman" w:hAnsi="Times New Roman" w:cs="Times New Roman"/>
          <w:sz w:val="24"/>
          <w:szCs w:val="24"/>
        </w:rPr>
        <w:t xml:space="preserve"> esta vez Nueva York constituyó el destino preferido. </w:t>
      </w:r>
    </w:p>
    <w:p w:rsidR="00FA3EE6" w:rsidRPr="00B02CC1" w:rsidRDefault="00FA3EE6" w:rsidP="00B02CC1">
      <w:pPr>
        <w:spacing w:after="0" w:line="240" w:lineRule="auto"/>
        <w:jc w:val="both"/>
        <w:rPr>
          <w:rFonts w:ascii="Times New Roman" w:hAnsi="Times New Roman" w:cs="Times New Roman"/>
          <w:sz w:val="24"/>
          <w:szCs w:val="24"/>
        </w:rPr>
      </w:pPr>
    </w:p>
    <w:p w:rsidR="00FA3EE6" w:rsidRPr="00B02CC1" w:rsidRDefault="000B0C2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Como los miskitos y otras etnias aborígenes centroamericanas, los garinagus sobrevivieron en medio de la desatención de los Estados centroamericanos, en condiciones de pobreza y aislamiento.   Es a</w:t>
      </w:r>
      <w:r w:rsidR="00FA3EE6" w:rsidRPr="00B02CC1">
        <w:rPr>
          <w:rFonts w:ascii="Times New Roman" w:hAnsi="Times New Roman" w:cs="Times New Roman"/>
          <w:sz w:val="24"/>
          <w:szCs w:val="24"/>
        </w:rPr>
        <w:t xml:space="preserve"> partir de la Revolución Sandinista de 1979, </w:t>
      </w:r>
      <w:r w:rsidRPr="00B02CC1">
        <w:rPr>
          <w:rFonts w:ascii="Times New Roman" w:hAnsi="Times New Roman" w:cs="Times New Roman"/>
          <w:sz w:val="24"/>
          <w:szCs w:val="24"/>
        </w:rPr>
        <w:t xml:space="preserve">que </w:t>
      </w:r>
      <w:r w:rsidR="00FA3EE6" w:rsidRPr="00B02CC1">
        <w:rPr>
          <w:rFonts w:ascii="Times New Roman" w:hAnsi="Times New Roman" w:cs="Times New Roman"/>
          <w:sz w:val="24"/>
          <w:szCs w:val="24"/>
        </w:rPr>
        <w:t>los garífunas por primera vez en su historia</w:t>
      </w:r>
      <w:r w:rsidRPr="00B02CC1">
        <w:rPr>
          <w:rFonts w:ascii="Times New Roman" w:hAnsi="Times New Roman" w:cs="Times New Roman"/>
          <w:sz w:val="24"/>
          <w:szCs w:val="24"/>
        </w:rPr>
        <w:t>,</w:t>
      </w:r>
      <w:r w:rsidR="00FA3EE6" w:rsidRPr="00B02CC1">
        <w:rPr>
          <w:rFonts w:ascii="Times New Roman" w:hAnsi="Times New Roman" w:cs="Times New Roman"/>
          <w:sz w:val="24"/>
          <w:szCs w:val="24"/>
        </w:rPr>
        <w:t xml:space="preserve"> </w:t>
      </w:r>
      <w:r w:rsidRPr="00B02CC1">
        <w:rPr>
          <w:rFonts w:ascii="Times New Roman" w:hAnsi="Times New Roman" w:cs="Times New Roman"/>
          <w:sz w:val="24"/>
          <w:szCs w:val="24"/>
        </w:rPr>
        <w:t>son</w:t>
      </w:r>
      <w:r w:rsidR="00FA3EE6" w:rsidRPr="00B02CC1">
        <w:rPr>
          <w:rFonts w:ascii="Times New Roman" w:hAnsi="Times New Roman" w:cs="Times New Roman"/>
          <w:sz w:val="24"/>
          <w:szCs w:val="24"/>
        </w:rPr>
        <w:t xml:space="preserve"> reconocidos por un Estado Centroamericano. Con la Revolución comienza la restitución de derechos de los garífunas, lo que se expresó en la Ley de Autonomía, que estableció que todos los pueblos del multiétnico y pluricultural país, tenían iguales derechos, independientemente de su número o su nivel de desarrollo. Con la política del Frente Sandinista de Liberación Nacional, miembros de la comunidad garífuna ocuparon cargos públicos por primera vez en la historia de Nicaragua</w:t>
      </w:r>
      <w:r w:rsidRPr="00B02CC1">
        <w:rPr>
          <w:rStyle w:val="Refdenotaalpie"/>
          <w:rFonts w:ascii="Times New Roman" w:hAnsi="Times New Roman" w:cs="Times New Roman"/>
          <w:sz w:val="24"/>
          <w:szCs w:val="24"/>
        </w:rPr>
        <w:footnoteReference w:id="9"/>
      </w:r>
      <w:r w:rsidR="00FA3EE6" w:rsidRPr="00B02CC1">
        <w:rPr>
          <w:rFonts w:ascii="Times New Roman" w:hAnsi="Times New Roman" w:cs="Times New Roman"/>
          <w:sz w:val="24"/>
          <w:szCs w:val="24"/>
        </w:rPr>
        <w:t>.</w:t>
      </w:r>
    </w:p>
    <w:p w:rsidR="00FA3EE6" w:rsidRPr="00B02CC1" w:rsidRDefault="00FA3EE6" w:rsidP="00B02CC1">
      <w:pPr>
        <w:spacing w:after="0" w:line="240" w:lineRule="auto"/>
        <w:jc w:val="both"/>
        <w:rPr>
          <w:rFonts w:ascii="Times New Roman" w:hAnsi="Times New Roman" w:cs="Times New Roman"/>
          <w:sz w:val="24"/>
          <w:szCs w:val="24"/>
        </w:rPr>
      </w:pPr>
    </w:p>
    <w:p w:rsidR="00B734E2" w:rsidRPr="00B02CC1" w:rsidRDefault="00B734E2" w:rsidP="00B02CC1">
      <w:pPr>
        <w:autoSpaceDE w:val="0"/>
        <w:autoSpaceDN w:val="0"/>
        <w:adjustRightInd w:val="0"/>
        <w:spacing w:after="0" w:line="240" w:lineRule="auto"/>
        <w:jc w:val="both"/>
        <w:rPr>
          <w:rFonts w:ascii="Times New Roman" w:eastAsia="Times New Roman" w:hAnsi="Times New Roman" w:cs="Times New Roman"/>
          <w:b/>
          <w:sz w:val="24"/>
          <w:szCs w:val="24"/>
          <w:lang w:eastAsia="es-ES"/>
        </w:rPr>
      </w:pPr>
      <w:r w:rsidRPr="00B02CC1">
        <w:rPr>
          <w:rFonts w:ascii="Times New Roman" w:eastAsia="Times New Roman" w:hAnsi="Times New Roman" w:cs="Times New Roman"/>
          <w:b/>
          <w:sz w:val="24"/>
          <w:szCs w:val="24"/>
          <w:lang w:eastAsia="es-ES"/>
        </w:rPr>
        <w:t>En tiempos de Bicentenario</w:t>
      </w:r>
    </w:p>
    <w:p w:rsidR="00B734E2" w:rsidRPr="00B02CC1" w:rsidRDefault="00B734E2"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750E0A" w:rsidRPr="00B02CC1" w:rsidRDefault="00750E0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Hoy asumida como</w:t>
      </w:r>
      <w:r w:rsidR="004301AA" w:rsidRPr="00B02CC1">
        <w:rPr>
          <w:rFonts w:ascii="Times New Roman" w:hAnsi="Times New Roman" w:cs="Times New Roman"/>
          <w:sz w:val="24"/>
          <w:szCs w:val="24"/>
        </w:rPr>
        <w:t xml:space="preserve"> cultura garífuna</w:t>
      </w:r>
      <w:r w:rsidRPr="00B02CC1">
        <w:rPr>
          <w:rFonts w:ascii="Times New Roman" w:hAnsi="Times New Roman" w:cs="Times New Roman"/>
          <w:sz w:val="24"/>
          <w:szCs w:val="24"/>
        </w:rPr>
        <w:t>,</w:t>
      </w:r>
      <w:r w:rsidR="004301AA" w:rsidRPr="00B02CC1">
        <w:rPr>
          <w:rFonts w:ascii="Times New Roman" w:hAnsi="Times New Roman" w:cs="Times New Roman"/>
          <w:sz w:val="24"/>
          <w:szCs w:val="24"/>
        </w:rPr>
        <w:t xml:space="preserve"> se mantiene con toda fuerza</w:t>
      </w:r>
      <w:r w:rsidRPr="00B02CC1">
        <w:rPr>
          <w:rFonts w:ascii="Times New Roman" w:hAnsi="Times New Roman" w:cs="Times New Roman"/>
          <w:sz w:val="24"/>
          <w:szCs w:val="24"/>
        </w:rPr>
        <w:t xml:space="preserve"> la tradición de los rebeldes garinagus</w:t>
      </w:r>
      <w:r w:rsidR="004301AA" w:rsidRPr="00B02CC1">
        <w:rPr>
          <w:rFonts w:ascii="Times New Roman" w:hAnsi="Times New Roman" w:cs="Times New Roman"/>
          <w:sz w:val="24"/>
          <w:szCs w:val="24"/>
        </w:rPr>
        <w:t xml:space="preserve">. </w:t>
      </w:r>
      <w:r w:rsidRPr="00B02CC1">
        <w:rPr>
          <w:rFonts w:ascii="Times New Roman" w:hAnsi="Times New Roman" w:cs="Times New Roman"/>
          <w:sz w:val="24"/>
          <w:szCs w:val="24"/>
        </w:rPr>
        <w:t xml:space="preserve">La diáspora centroamericana lejos de recordarse con negatividad, es motivo de festejos que celebran las actuales comunidades: El  </w:t>
      </w:r>
      <w:r w:rsidRPr="00B02CC1">
        <w:rPr>
          <w:rStyle w:val="nfasis"/>
          <w:rFonts w:ascii="Times New Roman" w:hAnsi="Times New Roman" w:cs="Times New Roman"/>
          <w:sz w:val="24"/>
          <w:szCs w:val="24"/>
        </w:rPr>
        <w:t xml:space="preserve">"Día del Arribo" </w:t>
      </w:r>
      <w:r w:rsidRPr="00B02CC1">
        <w:rPr>
          <w:rStyle w:val="nfasis"/>
          <w:rFonts w:ascii="Times New Roman" w:hAnsi="Times New Roman" w:cs="Times New Roman"/>
          <w:i w:val="0"/>
          <w:sz w:val="24"/>
          <w:szCs w:val="24"/>
        </w:rPr>
        <w:t xml:space="preserve">se conmemora el </w:t>
      </w:r>
      <w:r w:rsidRPr="00B02CC1">
        <w:rPr>
          <w:rFonts w:ascii="Times New Roman" w:hAnsi="Times New Roman" w:cs="Times New Roman"/>
          <w:sz w:val="24"/>
          <w:szCs w:val="24"/>
        </w:rPr>
        <w:t>12 de abril en Honduras, el 19 de noviembre en Nicaragua y a Belice,</w:t>
      </w:r>
      <w:r w:rsidRPr="00B02CC1">
        <w:rPr>
          <w:rFonts w:ascii="Times New Roman" w:hAnsi="Times New Roman" w:cs="Times New Roman"/>
          <w:i/>
          <w:sz w:val="24"/>
          <w:szCs w:val="24"/>
        </w:rPr>
        <w:t xml:space="preserve"> y</w:t>
      </w:r>
      <w:r w:rsidRPr="00B02CC1">
        <w:rPr>
          <w:rFonts w:ascii="Times New Roman" w:hAnsi="Times New Roman" w:cs="Times New Roman"/>
          <w:sz w:val="24"/>
          <w:szCs w:val="24"/>
        </w:rPr>
        <w:t xml:space="preserve"> Guatemala lo hace el 26 de noviembre.</w:t>
      </w:r>
    </w:p>
    <w:p w:rsidR="00EB0E4D" w:rsidRPr="00B02CC1" w:rsidRDefault="00EB0E4D" w:rsidP="00B02CC1">
      <w:pPr>
        <w:spacing w:after="0" w:line="240" w:lineRule="auto"/>
        <w:jc w:val="both"/>
        <w:rPr>
          <w:rFonts w:ascii="Times New Roman" w:hAnsi="Times New Roman" w:cs="Times New Roman"/>
          <w:sz w:val="24"/>
          <w:szCs w:val="24"/>
        </w:rPr>
      </w:pPr>
    </w:p>
    <w:p w:rsidR="00FA3EE6" w:rsidRPr="00B02CC1" w:rsidRDefault="00FA3EE6"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Las generaciones garinagu nacidos en Estados Unidos </w:t>
      </w:r>
      <w:r w:rsidR="000B0C2A" w:rsidRPr="00B02CC1">
        <w:rPr>
          <w:rFonts w:ascii="Times New Roman" w:hAnsi="Times New Roman" w:cs="Times New Roman"/>
          <w:sz w:val="24"/>
          <w:szCs w:val="24"/>
        </w:rPr>
        <w:t>conservaron</w:t>
      </w:r>
      <w:r w:rsidRPr="00B02CC1">
        <w:rPr>
          <w:rFonts w:ascii="Times New Roman" w:hAnsi="Times New Roman" w:cs="Times New Roman"/>
          <w:sz w:val="24"/>
          <w:szCs w:val="24"/>
        </w:rPr>
        <w:t xml:space="preserve"> en su mayoría el</w:t>
      </w:r>
      <w:r w:rsidR="000B0C2A" w:rsidRPr="00B02CC1">
        <w:rPr>
          <w:rFonts w:ascii="Times New Roman" w:hAnsi="Times New Roman" w:cs="Times New Roman"/>
          <w:sz w:val="24"/>
          <w:szCs w:val="24"/>
        </w:rPr>
        <w:t xml:space="preserve"> </w:t>
      </w:r>
      <w:r w:rsidRPr="00B02CC1">
        <w:rPr>
          <w:rFonts w:ascii="Times New Roman" w:hAnsi="Times New Roman" w:cs="Times New Roman"/>
          <w:sz w:val="24"/>
          <w:szCs w:val="24"/>
        </w:rPr>
        <w:t>amor por su etnia y cultura, y dentro de la multicultural urbe neoyorquina, han logrado establecer sus espacios  culturales. Las relaciones con los territorios centroamericanos se mantienen y las remesas divisas a sus sitios de origen constituyen una fuente de sobrevivencia para no pocas familias. Es muy común que los emigrantes regresen a pasar su vejez a su pueblo natal.</w:t>
      </w:r>
    </w:p>
    <w:p w:rsidR="00FA3EE6" w:rsidRPr="00B02CC1" w:rsidRDefault="00FA3EE6" w:rsidP="00B02CC1">
      <w:pPr>
        <w:spacing w:after="0" w:line="240" w:lineRule="auto"/>
        <w:jc w:val="both"/>
        <w:rPr>
          <w:rFonts w:ascii="Times New Roman" w:hAnsi="Times New Roman" w:cs="Times New Roman"/>
          <w:sz w:val="24"/>
          <w:szCs w:val="24"/>
        </w:rPr>
      </w:pPr>
    </w:p>
    <w:p w:rsidR="00FA3EE6" w:rsidRPr="00B02CC1" w:rsidRDefault="00FA3EE6"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La cultura garífuna s</w:t>
      </w:r>
      <w:r w:rsidR="004301AA" w:rsidRPr="00B02CC1">
        <w:rPr>
          <w:rFonts w:ascii="Times New Roman" w:hAnsi="Times New Roman" w:cs="Times New Roman"/>
          <w:sz w:val="24"/>
          <w:szCs w:val="24"/>
        </w:rPr>
        <w:t xml:space="preserve">e caracteriza por su énfasis en la música, el baile y la historia. Tienen su propia religión, que consiste en una mezcla de catolicismo, africanismos y creencias indígenas. El legado indígena en el modo de vida y la lengua resultan evidentes. </w:t>
      </w:r>
    </w:p>
    <w:p w:rsidR="00FA3EE6" w:rsidRPr="00B02CC1" w:rsidRDefault="00FA3EE6"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La presencia aborigen está en su forma de cultivo, la preparación de casabe, pasión por el mar y la pesca, la forma en que dividen las labores, sus velorios, el uso de maracas en danzas festivas, y la fe en el </w:t>
      </w:r>
      <w:r w:rsidRPr="00B02CC1">
        <w:rPr>
          <w:rFonts w:ascii="Times New Roman" w:hAnsi="Times New Roman" w:cs="Times New Roman"/>
          <w:i/>
          <w:iCs/>
          <w:sz w:val="24"/>
          <w:szCs w:val="24"/>
        </w:rPr>
        <w:t>buyei</w:t>
      </w:r>
      <w:r w:rsidRPr="00B02CC1">
        <w:rPr>
          <w:rFonts w:ascii="Times New Roman" w:hAnsi="Times New Roman" w:cs="Times New Roman"/>
          <w:sz w:val="24"/>
          <w:szCs w:val="24"/>
        </w:rPr>
        <w:t xml:space="preserve"> como curandero o consejero. Por otra parte en la lengua garífuna, aunque hay préstamos del bantú, español, miskito, inglés y francés, el tronco arawak resulta central.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spacing w:after="0" w:line="240" w:lineRule="auto"/>
        <w:jc w:val="both"/>
        <w:rPr>
          <w:rFonts w:ascii="Times New Roman" w:hAnsi="Times New Roman" w:cs="Times New Roman"/>
          <w:sz w:val="24"/>
          <w:szCs w:val="24"/>
        </w:rPr>
      </w:pPr>
      <w:r w:rsidRPr="00B02CC1">
        <w:rPr>
          <w:rFonts w:ascii="Times New Roman" w:hAnsi="Times New Roman" w:cs="Times New Roman"/>
          <w:sz w:val="24"/>
          <w:szCs w:val="24"/>
        </w:rPr>
        <w:t xml:space="preserve">La riqueza cultural del pueblo garífuna recibió el reconocimiento de la UNESCO en el año 2001, como "obra maestra del legado oral e </w:t>
      </w:r>
      <w:r w:rsidRPr="00B02CC1">
        <w:rPr>
          <w:rStyle w:val="nfasis"/>
          <w:rFonts w:ascii="Times New Roman" w:hAnsi="Times New Roman" w:cs="Times New Roman"/>
          <w:i w:val="0"/>
          <w:sz w:val="24"/>
          <w:szCs w:val="24"/>
        </w:rPr>
        <w:t>intangible</w:t>
      </w:r>
      <w:r w:rsidRPr="00B02CC1">
        <w:rPr>
          <w:rFonts w:ascii="Times New Roman" w:hAnsi="Times New Roman" w:cs="Times New Roman"/>
          <w:i/>
          <w:sz w:val="24"/>
          <w:szCs w:val="24"/>
        </w:rPr>
        <w:t xml:space="preserve"> </w:t>
      </w:r>
      <w:r w:rsidRPr="00B02CC1">
        <w:rPr>
          <w:rFonts w:ascii="Times New Roman" w:hAnsi="Times New Roman" w:cs="Times New Roman"/>
          <w:sz w:val="24"/>
          <w:szCs w:val="24"/>
        </w:rPr>
        <w:t xml:space="preserve">de la humanidad", y  se incluyó en la lista del Patrimonio Cultural Intangible de la Humanidad. </w:t>
      </w:r>
    </w:p>
    <w:p w:rsidR="004301AA" w:rsidRPr="00B02CC1" w:rsidRDefault="004301AA" w:rsidP="00B02CC1">
      <w:pPr>
        <w:spacing w:after="0" w:line="240" w:lineRule="auto"/>
        <w:jc w:val="both"/>
        <w:rPr>
          <w:rFonts w:ascii="Times New Roman" w:hAnsi="Times New Roman" w:cs="Times New Roman"/>
          <w:sz w:val="24"/>
          <w:szCs w:val="24"/>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hAnsi="Times New Roman" w:cs="Times New Roman"/>
          <w:sz w:val="24"/>
          <w:szCs w:val="24"/>
        </w:rPr>
        <w:t xml:space="preserve">El </w:t>
      </w:r>
      <w:r w:rsidRPr="00B02CC1">
        <w:rPr>
          <w:rFonts w:ascii="Times New Roman" w:hAnsi="Times New Roman" w:cs="Times New Roman"/>
          <w:bCs/>
          <w:sz w:val="24"/>
          <w:szCs w:val="24"/>
        </w:rPr>
        <w:t xml:space="preserve">14 de marzo del 2002, el gobierno y pueblo de </w:t>
      </w:r>
      <w:r w:rsidRPr="00B02CC1">
        <w:rPr>
          <w:rFonts w:ascii="Times New Roman" w:eastAsia="Times New Roman" w:hAnsi="Times New Roman" w:cs="Times New Roman"/>
          <w:sz w:val="24"/>
          <w:szCs w:val="24"/>
          <w:lang w:eastAsia="es-ES"/>
        </w:rPr>
        <w:t>San Vicente y las Granadinas</w:t>
      </w:r>
      <w:r w:rsidRPr="00B02CC1">
        <w:rPr>
          <w:rFonts w:ascii="Times New Roman" w:hAnsi="Times New Roman" w:cs="Times New Roman"/>
          <w:bCs/>
          <w:sz w:val="24"/>
          <w:szCs w:val="24"/>
        </w:rPr>
        <w:t>, en búsqueda y encuentro con su identidad histórica, declaró a Joseph Chatoyer,  Primer Héroe Nacional del país. Esta nación caribeña</w:t>
      </w:r>
      <w:r w:rsidRPr="00B02CC1">
        <w:rPr>
          <w:rFonts w:ascii="Times New Roman" w:eastAsia="Times New Roman" w:hAnsi="Times New Roman" w:cs="Times New Roman"/>
          <w:sz w:val="24"/>
          <w:szCs w:val="24"/>
          <w:lang w:eastAsia="es-ES"/>
        </w:rPr>
        <w:t xml:space="preserve">, es uno de los países que se ha integrado a la Alianza </w:t>
      </w:r>
      <w:r w:rsidRPr="00B02CC1">
        <w:rPr>
          <w:rFonts w:ascii="Times New Roman" w:hAnsi="Times New Roman" w:cs="Times New Roman"/>
          <w:sz w:val="24"/>
          <w:szCs w:val="24"/>
        </w:rPr>
        <w:t xml:space="preserve"> Bolivariana para los Pueblos de Nuestra América-Tratado de Comercio de los Pueblos (ALBA- TCP</w:t>
      </w:r>
      <w:r w:rsidRPr="00B02CC1">
        <w:rPr>
          <w:rFonts w:ascii="Times New Roman" w:eastAsia="Times New Roman" w:hAnsi="Times New Roman" w:cs="Times New Roman"/>
          <w:sz w:val="24"/>
          <w:szCs w:val="24"/>
          <w:lang w:eastAsia="es-ES"/>
        </w:rPr>
        <w:t>), como manifestación concreta</w:t>
      </w:r>
      <w:r w:rsidRPr="00B02CC1">
        <w:rPr>
          <w:rFonts w:ascii="Times New Roman" w:hAnsi="Times New Roman" w:cs="Times New Roman"/>
          <w:sz w:val="24"/>
          <w:szCs w:val="24"/>
        </w:rPr>
        <w:t xml:space="preserve"> del crecimiento y fortalecimiento de este proyecto  de independencia económica y político cultural que avanza en la región. </w:t>
      </w:r>
      <w:r w:rsidRPr="00B02CC1">
        <w:rPr>
          <w:rFonts w:ascii="Times New Roman" w:eastAsia="Times New Roman" w:hAnsi="Times New Roman" w:cs="Times New Roman"/>
          <w:sz w:val="24"/>
          <w:szCs w:val="24"/>
          <w:lang w:eastAsia="es-ES"/>
        </w:rPr>
        <w:t xml:space="preserve">La recuperación de la figura histórica de </w:t>
      </w:r>
      <w:r w:rsidRPr="00B02CC1">
        <w:rPr>
          <w:rFonts w:ascii="Times New Roman" w:hAnsi="Times New Roman" w:cs="Times New Roman"/>
          <w:sz w:val="24"/>
          <w:szCs w:val="24"/>
        </w:rPr>
        <w:t>Joseph Chatoyer, y su resistencia armada</w:t>
      </w:r>
      <w:r w:rsidRPr="00B02CC1">
        <w:rPr>
          <w:rFonts w:ascii="Times New Roman" w:eastAsia="Times New Roman" w:hAnsi="Times New Roman" w:cs="Times New Roman"/>
          <w:sz w:val="24"/>
          <w:szCs w:val="24"/>
          <w:lang w:eastAsia="es-ES"/>
        </w:rPr>
        <w:t xml:space="preserve"> durante casi tres décadas a la ocupación inglesa</w:t>
      </w:r>
      <w:r w:rsidRPr="00B02CC1">
        <w:rPr>
          <w:rStyle w:val="Refdenotaalpie"/>
          <w:rFonts w:ascii="Times New Roman" w:eastAsia="Times New Roman" w:hAnsi="Times New Roman" w:cs="Times New Roman"/>
          <w:sz w:val="24"/>
          <w:szCs w:val="24"/>
          <w:lang w:eastAsia="es-ES"/>
        </w:rPr>
        <w:footnoteReference w:id="10"/>
      </w:r>
      <w:r w:rsidRPr="00B02CC1">
        <w:rPr>
          <w:rFonts w:ascii="Times New Roman" w:eastAsia="Times New Roman" w:hAnsi="Times New Roman" w:cs="Times New Roman"/>
          <w:sz w:val="24"/>
          <w:szCs w:val="24"/>
          <w:lang w:eastAsia="es-ES"/>
        </w:rPr>
        <w:t xml:space="preserve">, resulta hoy un importante aporte, al esfuerzo de rescate de la memoria de nuestros pueblos, que se realiza bajo el impulso de la plataforma internacionalista del ALBA-TCP. </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hAnsi="Times New Roman" w:cs="Times New Roman"/>
          <w:sz w:val="24"/>
          <w:szCs w:val="24"/>
        </w:rPr>
        <w:t>La V Cumbre del ALBA – TCP celebrada en Cumaná durante los días 16 y 17 de abril de 2009, acordó crear la C</w:t>
      </w:r>
      <w:r w:rsidRPr="00B02CC1">
        <w:rPr>
          <w:rFonts w:ascii="Times New Roman" w:hAnsi="Times New Roman" w:cs="Times New Roman"/>
          <w:sz w:val="24"/>
          <w:szCs w:val="24"/>
          <w:lang w:val="es-AR"/>
        </w:rPr>
        <w:t xml:space="preserve">omisión del Grupo ALBA para la conmemoración del Bicentenario del Inicio de la Revolución de Independencia  en Nuestra América. En enero en La Habana esta voluntad se concretó en un grupo de tareas que deben articularse como programa en la próxima Cumbre de abril de este año en Caracas. A tales esfuerzos, desde el Caribe insular,  </w:t>
      </w:r>
      <w:r w:rsidRPr="00B02CC1">
        <w:rPr>
          <w:rFonts w:ascii="Times New Roman" w:eastAsia="Times New Roman" w:hAnsi="Times New Roman" w:cs="Times New Roman"/>
          <w:sz w:val="24"/>
          <w:szCs w:val="24"/>
          <w:lang w:eastAsia="es-ES"/>
        </w:rPr>
        <w:t>San Vicente y las Granadinas</w:t>
      </w:r>
      <w:r w:rsidRPr="00B02CC1">
        <w:rPr>
          <w:rFonts w:ascii="Times New Roman" w:hAnsi="Times New Roman" w:cs="Times New Roman"/>
          <w:sz w:val="24"/>
          <w:szCs w:val="24"/>
          <w:lang w:val="es-AR"/>
        </w:rPr>
        <w:t xml:space="preserve"> </w:t>
      </w:r>
      <w:r w:rsidR="005732A6">
        <w:rPr>
          <w:rFonts w:ascii="Times New Roman" w:hAnsi="Times New Roman" w:cs="Times New Roman"/>
          <w:sz w:val="24"/>
          <w:szCs w:val="24"/>
          <w:lang w:val="es-AR"/>
        </w:rPr>
        <w:t xml:space="preserve">se </w:t>
      </w:r>
      <w:r w:rsidRPr="00B02CC1">
        <w:rPr>
          <w:rFonts w:ascii="Times New Roman" w:hAnsi="Times New Roman" w:cs="Times New Roman"/>
          <w:sz w:val="24"/>
          <w:szCs w:val="24"/>
          <w:lang w:val="es-AR"/>
        </w:rPr>
        <w:t>reafirma un mensaje para todos los tiempos:</w:t>
      </w:r>
      <w:r w:rsidRPr="00B02CC1">
        <w:rPr>
          <w:rFonts w:ascii="Times New Roman" w:eastAsia="Times New Roman" w:hAnsi="Times New Roman" w:cs="Times New Roman"/>
          <w:sz w:val="24"/>
          <w:szCs w:val="24"/>
          <w:lang w:eastAsia="es-ES"/>
        </w:rPr>
        <w:t xml:space="preserve"> </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eastAsia="Times New Roman" w:hAnsi="Times New Roman" w:cs="Times New Roman"/>
          <w:sz w:val="24"/>
          <w:szCs w:val="24"/>
          <w:lang w:eastAsia="es-ES"/>
        </w:rPr>
        <w:t xml:space="preserve">En ningún momento estuvo dispuesto </w:t>
      </w:r>
      <w:r w:rsidRPr="00B02CC1">
        <w:rPr>
          <w:rFonts w:ascii="Times New Roman" w:hAnsi="Times New Roman" w:cs="Times New Roman"/>
          <w:sz w:val="24"/>
          <w:szCs w:val="24"/>
        </w:rPr>
        <w:t>Joseph Chatoyer</w:t>
      </w:r>
      <w:r w:rsidRPr="00B02CC1">
        <w:rPr>
          <w:rFonts w:ascii="Times New Roman" w:eastAsia="Times New Roman" w:hAnsi="Times New Roman" w:cs="Times New Roman"/>
          <w:sz w:val="24"/>
          <w:szCs w:val="24"/>
          <w:lang w:eastAsia="es-ES"/>
        </w:rPr>
        <w:t xml:space="preserve">, el líder de los caribes negros, a comprometer </w:t>
      </w:r>
      <w:bookmarkStart w:id="0" w:name="_GoBack"/>
      <w:bookmarkEnd w:id="0"/>
      <w:r w:rsidRPr="00B02CC1">
        <w:rPr>
          <w:rFonts w:ascii="Times New Roman" w:eastAsia="Times New Roman" w:hAnsi="Times New Roman" w:cs="Times New Roman"/>
          <w:sz w:val="24"/>
          <w:szCs w:val="24"/>
          <w:lang w:eastAsia="es-ES"/>
        </w:rPr>
        <w:t>su nación en ciernes, con los colonizadores británicos, plenamente consciente de la intención de los europeos de arrebatarles sus tierras y esclavizarlos.</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eastAsia="Times New Roman" w:hAnsi="Times New Roman" w:cs="Times New Roman"/>
          <w:sz w:val="24"/>
          <w:szCs w:val="24"/>
          <w:lang w:eastAsia="es-ES"/>
        </w:rPr>
        <w:lastRenderedPageBreak/>
        <w:t xml:space="preserve">Los colonialistas ingleses planificaron la destrucción de la etnia y la cultura garífunas, pero este etnocidio no es </w:t>
      </w:r>
      <w:r w:rsidR="00C23C34" w:rsidRPr="00B02CC1">
        <w:rPr>
          <w:rFonts w:ascii="Times New Roman" w:eastAsia="Times New Roman" w:hAnsi="Times New Roman" w:cs="Times New Roman"/>
          <w:sz w:val="24"/>
          <w:szCs w:val="24"/>
          <w:lang w:eastAsia="es-ES"/>
        </w:rPr>
        <w:t>asumido</w:t>
      </w:r>
      <w:r w:rsidRPr="00B02CC1">
        <w:rPr>
          <w:rFonts w:ascii="Times New Roman" w:eastAsia="Times New Roman" w:hAnsi="Times New Roman" w:cs="Times New Roman"/>
          <w:sz w:val="24"/>
          <w:szCs w:val="24"/>
          <w:lang w:eastAsia="es-ES"/>
        </w:rPr>
        <w:t xml:space="preserve"> y calificado en los libros de Historia, por los que estudian nuestros escolares y universitarios. Muy pocas personas en el mundo conocen de esa “diáspora” obligada y ejecutada por la corona inglesa contra el pueblo caribeño. </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eastAsia="Times New Roman" w:hAnsi="Times New Roman" w:cs="Times New Roman"/>
          <w:sz w:val="24"/>
          <w:szCs w:val="24"/>
          <w:lang w:eastAsia="es-ES"/>
        </w:rPr>
        <w:t xml:space="preserve">Dos siglos después del asesinato del héroe garífuna, de la destrucción de los asentamientos </w:t>
      </w:r>
      <w:r w:rsidRPr="00B02CC1">
        <w:rPr>
          <w:rFonts w:ascii="Times New Roman" w:hAnsi="Times New Roman" w:cs="Times New Roman"/>
          <w:sz w:val="24"/>
          <w:szCs w:val="24"/>
        </w:rPr>
        <w:t>garinagu en San Vicente</w:t>
      </w:r>
      <w:r w:rsidRPr="00B02CC1">
        <w:rPr>
          <w:rFonts w:ascii="Times New Roman" w:eastAsia="Times New Roman" w:hAnsi="Times New Roman" w:cs="Times New Roman"/>
          <w:sz w:val="24"/>
          <w:szCs w:val="24"/>
          <w:lang w:eastAsia="es-ES"/>
        </w:rPr>
        <w:t xml:space="preserve">, del etnocidio de la reconcentración y expulsión de los sobrevivientes de la isla y el archipiélago que tanto amaron y defendieron; constatamos con admiración y respeto, la victoria histórica de aquel pueblo de primeros rebeldes de América. </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eastAsia="Times New Roman" w:hAnsi="Times New Roman" w:cs="Times New Roman"/>
          <w:sz w:val="24"/>
          <w:szCs w:val="24"/>
          <w:lang w:eastAsia="es-ES"/>
        </w:rPr>
        <w:t xml:space="preserve">Me enorgullece la presencia y actualidad de la cultura garífuna. De quienes se  reafirmaron a pesar de sus enemigos –de nuestros enemigos históricos-, lograron sobrevivir, crecer, y fertilizar este multiétnico y pluricultural entorno civilizatorio “real y maravilloso” en que vivimos, y en tal naturaleza,  concretar su aporte específico a lo universal. </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02CC1">
        <w:rPr>
          <w:rFonts w:ascii="Times New Roman" w:eastAsia="Times New Roman" w:hAnsi="Times New Roman" w:cs="Times New Roman"/>
          <w:sz w:val="24"/>
          <w:szCs w:val="24"/>
          <w:lang w:eastAsia="es-ES"/>
        </w:rPr>
        <w:t xml:space="preserve">La intransigencia y el valor que </w:t>
      </w:r>
      <w:r w:rsidRPr="00B02CC1">
        <w:rPr>
          <w:rFonts w:ascii="Times New Roman" w:hAnsi="Times New Roman" w:cs="Times New Roman"/>
          <w:bCs/>
          <w:sz w:val="24"/>
          <w:szCs w:val="24"/>
        </w:rPr>
        <w:t>Joseph Chatoyer, supo personalizar y simbolizar, constituyen legado y explicación, compromiso y emulación, para quienes hallamos en la historia, razones suficientes para pensar y realizar el presente.</w:t>
      </w:r>
    </w:p>
    <w:p w:rsidR="004301AA" w:rsidRPr="00B02CC1" w:rsidRDefault="004301AA" w:rsidP="00B02CC1">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322D32" w:rsidRPr="00B02CC1" w:rsidRDefault="00322D32" w:rsidP="00B02CC1">
      <w:pPr>
        <w:jc w:val="both"/>
        <w:rPr>
          <w:rFonts w:ascii="Times New Roman" w:hAnsi="Times New Roman" w:cs="Times New Roman"/>
          <w:sz w:val="24"/>
          <w:szCs w:val="24"/>
        </w:rPr>
      </w:pPr>
    </w:p>
    <w:sectPr w:rsidR="00322D32" w:rsidRPr="00B02CC1" w:rsidSect="00B02CC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1A" w:rsidRDefault="00976B1A" w:rsidP="004301AA">
      <w:pPr>
        <w:spacing w:after="0" w:line="240" w:lineRule="auto"/>
      </w:pPr>
      <w:r>
        <w:separator/>
      </w:r>
    </w:p>
  </w:endnote>
  <w:endnote w:type="continuationSeparator" w:id="0">
    <w:p w:rsidR="00976B1A" w:rsidRDefault="00976B1A" w:rsidP="0043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1A" w:rsidRDefault="00976B1A" w:rsidP="004301AA">
      <w:pPr>
        <w:spacing w:after="0" w:line="240" w:lineRule="auto"/>
      </w:pPr>
      <w:r>
        <w:separator/>
      </w:r>
    </w:p>
  </w:footnote>
  <w:footnote w:type="continuationSeparator" w:id="0">
    <w:p w:rsidR="00976B1A" w:rsidRDefault="00976B1A" w:rsidP="004301AA">
      <w:pPr>
        <w:spacing w:after="0" w:line="240" w:lineRule="auto"/>
      </w:pPr>
      <w:r>
        <w:continuationSeparator/>
      </w:r>
    </w:p>
  </w:footnote>
  <w:footnote w:id="1">
    <w:p w:rsidR="00B734E2" w:rsidRPr="00C23C34" w:rsidRDefault="00B734E2" w:rsidP="00B02CC1">
      <w:pPr>
        <w:spacing w:after="0" w:line="240" w:lineRule="auto"/>
        <w:jc w:val="both"/>
        <w:rPr>
          <w:rFonts w:ascii="Times New Roman" w:hAnsi="Times New Roman" w:cs="Times New Roman"/>
          <w:sz w:val="20"/>
          <w:szCs w:val="20"/>
        </w:rPr>
      </w:pPr>
      <w:r w:rsidRPr="00C23C34">
        <w:rPr>
          <w:rStyle w:val="Refdenotaalpie"/>
          <w:rFonts w:ascii="Times New Roman" w:hAnsi="Times New Roman" w:cs="Times New Roman"/>
          <w:sz w:val="20"/>
          <w:szCs w:val="20"/>
        </w:rPr>
        <w:footnoteRef/>
      </w:r>
      <w:r w:rsidRPr="00C23C34">
        <w:rPr>
          <w:rFonts w:ascii="Times New Roman" w:hAnsi="Times New Roman" w:cs="Times New Roman"/>
          <w:sz w:val="20"/>
          <w:szCs w:val="20"/>
        </w:rPr>
        <w:t xml:space="preserve"> En realidad, el término "garífuna" se refiere al individuo y a su idioma, mientras que </w:t>
      </w:r>
      <w:r w:rsidRPr="00C23C34">
        <w:rPr>
          <w:rFonts w:ascii="Times New Roman" w:hAnsi="Times New Roman" w:cs="Times New Roman"/>
          <w:bCs/>
          <w:sz w:val="20"/>
          <w:szCs w:val="20"/>
        </w:rPr>
        <w:t>garinagu</w:t>
      </w:r>
      <w:r w:rsidRPr="00C23C34">
        <w:rPr>
          <w:rFonts w:ascii="Times New Roman" w:hAnsi="Times New Roman" w:cs="Times New Roman"/>
          <w:sz w:val="20"/>
          <w:szCs w:val="20"/>
        </w:rPr>
        <w:t xml:space="preserve"> es el término usado para la colectividad de personas. En lengua materna de los garífunas garinagu, significa </w:t>
      </w:r>
      <w:r w:rsidRPr="00C23C34">
        <w:rPr>
          <w:rStyle w:val="nfasis"/>
          <w:rFonts w:ascii="Times New Roman" w:hAnsi="Times New Roman" w:cs="Times New Roman"/>
          <w:sz w:val="20"/>
          <w:szCs w:val="20"/>
        </w:rPr>
        <w:t>caribes negros.</w:t>
      </w:r>
    </w:p>
  </w:footnote>
  <w:footnote w:id="2">
    <w:p w:rsidR="00B02CC1" w:rsidRPr="00B02CC1" w:rsidRDefault="00B02CC1" w:rsidP="00B02CC1">
      <w:pPr>
        <w:pStyle w:val="Textonotapie"/>
        <w:spacing w:after="0" w:line="240" w:lineRule="auto"/>
        <w:jc w:val="both"/>
        <w:rPr>
          <w:rFonts w:ascii="Times New Roman" w:hAnsi="Times New Roman" w:cs="Times New Roman"/>
        </w:rPr>
      </w:pPr>
      <w:r w:rsidRPr="00B02CC1">
        <w:rPr>
          <w:rStyle w:val="Refdenotaalpie"/>
          <w:rFonts w:ascii="Times New Roman" w:hAnsi="Times New Roman" w:cs="Times New Roman"/>
        </w:rPr>
        <w:footnoteRef/>
      </w:r>
      <w:r w:rsidRPr="00B02CC1">
        <w:rPr>
          <w:rFonts w:ascii="Times New Roman" w:hAnsi="Times New Roman" w:cs="Times New Roman"/>
        </w:rPr>
        <w:t xml:space="preserve"> </w:t>
      </w:r>
      <w:r w:rsidRPr="00B02CC1">
        <w:rPr>
          <w:rFonts w:ascii="Times New Roman" w:hAnsi="Times New Roman" w:cs="Times New Roman"/>
          <w:bCs/>
        </w:rPr>
        <w:t>San Vicente</w:t>
      </w:r>
      <w:r w:rsidRPr="00B02CC1">
        <w:rPr>
          <w:rFonts w:ascii="Times New Roman" w:hAnsi="Times New Roman" w:cs="Times New Roman"/>
        </w:rPr>
        <w:t xml:space="preserve"> y las Granadinas (en inglés: Saint Vincent and the Grenadines) es un país isleño en América, situado al norte de Venezuela y de la isla de Granada, en la cadena de las Antillas Menores del mar </w:t>
      </w:r>
      <w:r w:rsidRPr="00B02CC1">
        <w:rPr>
          <w:rFonts w:ascii="Times New Roman" w:hAnsi="Times New Roman" w:cs="Times New Roman"/>
          <w:bCs/>
        </w:rPr>
        <w:t xml:space="preserve">Caribe, </w:t>
      </w:r>
      <w:r w:rsidRPr="00B02CC1">
        <w:rPr>
          <w:rStyle w:val="st1"/>
          <w:rFonts w:ascii="Times New Roman" w:hAnsi="Times New Roman" w:cs="Times New Roman"/>
        </w:rPr>
        <w:t xml:space="preserve"> compuesto por 32 islas y cayos. 9 habitados</w:t>
      </w:r>
      <w:r>
        <w:rPr>
          <w:rStyle w:val="st1"/>
          <w:rFonts w:ascii="Times New Roman" w:hAnsi="Times New Roman"/>
        </w:rPr>
        <w:t>.</w:t>
      </w:r>
      <w:r w:rsidRPr="00B02CC1">
        <w:rPr>
          <w:rStyle w:val="st1"/>
          <w:rFonts w:ascii="Times New Roman" w:hAnsi="Times New Roman" w:cs="Times New Roman"/>
        </w:rPr>
        <w:t> </w:t>
      </w:r>
    </w:p>
  </w:footnote>
  <w:footnote w:id="3">
    <w:p w:rsidR="00C23C34" w:rsidRPr="00C23C34" w:rsidRDefault="00C23C34" w:rsidP="00B02CC1">
      <w:pPr>
        <w:spacing w:after="0" w:line="240" w:lineRule="auto"/>
        <w:jc w:val="both"/>
        <w:rPr>
          <w:rFonts w:ascii="Times New Roman" w:eastAsia="Times New Roman" w:hAnsi="Times New Roman" w:cs="Times New Roman"/>
          <w:color w:val="000000"/>
          <w:sz w:val="20"/>
          <w:szCs w:val="20"/>
          <w:lang w:val="en" w:eastAsia="es-ES"/>
        </w:rPr>
      </w:pPr>
      <w:r w:rsidRPr="00B02CC1">
        <w:rPr>
          <w:rStyle w:val="Refdenotaalpie"/>
          <w:rFonts w:ascii="Times New Roman" w:hAnsi="Times New Roman" w:cs="Times New Roman"/>
          <w:sz w:val="20"/>
          <w:szCs w:val="20"/>
        </w:rPr>
        <w:footnoteRef/>
      </w:r>
      <w:r w:rsidRPr="00B02CC1">
        <w:rPr>
          <w:rFonts w:ascii="Times New Roman" w:hAnsi="Times New Roman" w:cs="Times New Roman"/>
          <w:sz w:val="20"/>
          <w:szCs w:val="20"/>
        </w:rPr>
        <w:t xml:space="preserve"> Para la literatura sobre este pueblo se </w:t>
      </w:r>
      <w:r w:rsidRPr="00C23C34">
        <w:rPr>
          <w:rFonts w:ascii="Times New Roman" w:hAnsi="Times New Roman" w:cs="Times New Roman"/>
          <w:sz w:val="20"/>
          <w:szCs w:val="20"/>
        </w:rPr>
        <w:t xml:space="preserve">puede consultar: </w:t>
      </w:r>
      <w:r w:rsidRPr="00C23C34">
        <w:rPr>
          <w:rFonts w:ascii="Times New Roman" w:eastAsia="Times New Roman" w:hAnsi="Times New Roman" w:cs="Times New Roman"/>
          <w:color w:val="000000"/>
          <w:sz w:val="20"/>
          <w:szCs w:val="20"/>
          <w:bdr w:val="none" w:sz="0" w:space="0" w:color="auto" w:frame="1"/>
          <w:lang w:val="en" w:eastAsia="es-ES"/>
        </w:rPr>
        <w:t xml:space="preserve">Carlson Tuttle (2012), Compilation bibliographique sur le </w:t>
      </w:r>
      <w:proofErr w:type="spellStart"/>
      <w:r w:rsidRPr="00C23C34">
        <w:rPr>
          <w:rFonts w:ascii="Times New Roman" w:eastAsia="Times New Roman" w:hAnsi="Times New Roman" w:cs="Times New Roman"/>
          <w:color w:val="000000"/>
          <w:sz w:val="20"/>
          <w:szCs w:val="20"/>
          <w:bdr w:val="none" w:sz="0" w:space="0" w:color="auto" w:frame="1"/>
          <w:lang w:val="en" w:eastAsia="es-ES"/>
        </w:rPr>
        <w:t>peuple</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w:t>
      </w:r>
      <w:proofErr w:type="spellStart"/>
      <w:r w:rsidRPr="00C23C34">
        <w:rPr>
          <w:rFonts w:ascii="Times New Roman" w:eastAsia="Times New Roman" w:hAnsi="Times New Roman" w:cs="Times New Roman"/>
          <w:color w:val="000000"/>
          <w:sz w:val="20"/>
          <w:szCs w:val="20"/>
          <w:bdr w:val="none" w:sz="0" w:space="0" w:color="auto" w:frame="1"/>
          <w:lang w:val="en" w:eastAsia="es-ES"/>
        </w:rPr>
        <w:t>garifuna</w:t>
      </w:r>
      <w:proofErr w:type="spellEnd"/>
      <w:r w:rsidRPr="00C23C34">
        <w:rPr>
          <w:rFonts w:ascii="Times New Roman" w:eastAsia="Times New Roman" w:hAnsi="Times New Roman" w:cs="Times New Roman"/>
          <w:color w:val="000000"/>
          <w:sz w:val="20"/>
          <w:szCs w:val="20"/>
          <w:bdr w:val="none" w:sz="0" w:space="0" w:color="auto" w:frame="1"/>
          <w:lang w:val="en" w:eastAsia="es-ES"/>
        </w:rPr>
        <w:t>/ </w:t>
      </w:r>
      <w:proofErr w:type="spellStart"/>
      <w:r w:rsidRPr="00C23C34">
        <w:rPr>
          <w:rFonts w:ascii="Times New Roman" w:eastAsia="Times New Roman" w:hAnsi="Times New Roman" w:cs="Times New Roman"/>
          <w:color w:val="000000"/>
          <w:sz w:val="20"/>
          <w:szCs w:val="20"/>
          <w:bdr w:val="none" w:sz="0" w:space="0" w:color="auto" w:frame="1"/>
          <w:lang w:val="en" w:eastAsia="es-ES"/>
        </w:rPr>
        <w:t>Compilación</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w:t>
      </w:r>
      <w:proofErr w:type="spellStart"/>
      <w:r w:rsidRPr="00C23C34">
        <w:rPr>
          <w:rFonts w:ascii="Times New Roman" w:eastAsia="Times New Roman" w:hAnsi="Times New Roman" w:cs="Times New Roman"/>
          <w:color w:val="000000"/>
          <w:sz w:val="20"/>
          <w:szCs w:val="20"/>
          <w:bdr w:val="none" w:sz="0" w:space="0" w:color="auto" w:frame="1"/>
          <w:lang w:val="en" w:eastAsia="es-ES"/>
        </w:rPr>
        <w:t>bibliográfica</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w:t>
      </w:r>
      <w:proofErr w:type="spellStart"/>
      <w:r w:rsidRPr="00C23C34">
        <w:rPr>
          <w:rFonts w:ascii="Times New Roman" w:eastAsia="Times New Roman" w:hAnsi="Times New Roman" w:cs="Times New Roman"/>
          <w:color w:val="000000"/>
          <w:sz w:val="20"/>
          <w:szCs w:val="20"/>
          <w:bdr w:val="none" w:sz="0" w:space="0" w:color="auto" w:frame="1"/>
          <w:lang w:val="en" w:eastAsia="es-ES"/>
        </w:rPr>
        <w:t>sobre</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el pueblo </w:t>
      </w:r>
      <w:proofErr w:type="spellStart"/>
      <w:r w:rsidRPr="00C23C34">
        <w:rPr>
          <w:rFonts w:ascii="Times New Roman" w:eastAsia="Times New Roman" w:hAnsi="Times New Roman" w:cs="Times New Roman"/>
          <w:color w:val="000000"/>
          <w:sz w:val="20"/>
          <w:szCs w:val="20"/>
          <w:bdr w:val="none" w:sz="0" w:space="0" w:color="auto" w:frame="1"/>
          <w:lang w:val="en" w:eastAsia="es-ES"/>
        </w:rPr>
        <w:t>garífuna</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Bibliographical collection on the garifuna people. Carlos </w:t>
      </w:r>
      <w:proofErr w:type="spellStart"/>
      <w:r w:rsidRPr="00C23C34">
        <w:rPr>
          <w:rFonts w:ascii="Times New Roman" w:eastAsia="Times New Roman" w:hAnsi="Times New Roman" w:cs="Times New Roman"/>
          <w:color w:val="000000"/>
          <w:sz w:val="20"/>
          <w:szCs w:val="20"/>
          <w:bdr w:val="none" w:sz="0" w:space="0" w:color="auto" w:frame="1"/>
          <w:lang w:val="en" w:eastAsia="es-ES"/>
        </w:rPr>
        <w:t>Agudelo</w:t>
      </w:r>
      <w:proofErr w:type="spellEnd"/>
      <w:r w:rsidRPr="00C23C34">
        <w:rPr>
          <w:rFonts w:ascii="Times New Roman" w:eastAsia="Times New Roman" w:hAnsi="Times New Roman" w:cs="Times New Roman"/>
          <w:color w:val="000000"/>
          <w:sz w:val="20"/>
          <w:szCs w:val="20"/>
          <w:bdr w:val="none" w:sz="0" w:space="0" w:color="auto" w:frame="1"/>
          <w:lang w:val="en" w:eastAsia="es-ES"/>
        </w:rPr>
        <w:t xml:space="preserve"> (Ed.)</w:t>
      </w:r>
      <w:r w:rsidRPr="00C23C34">
        <w:rPr>
          <w:rFonts w:ascii="Times New Roman" w:eastAsia="Times New Roman" w:hAnsi="Times New Roman" w:cs="Times New Roman"/>
          <w:color w:val="000000"/>
          <w:sz w:val="20"/>
          <w:szCs w:val="20"/>
          <w:lang w:val="en" w:eastAsia="es-ES"/>
        </w:rPr>
        <w:t xml:space="preserve"> </w:t>
      </w:r>
      <w:r w:rsidRPr="00C23C34">
        <w:rPr>
          <w:rFonts w:ascii="Times New Roman" w:eastAsia="Times New Roman" w:hAnsi="Times New Roman" w:cs="Times New Roman"/>
          <w:iCs/>
          <w:color w:val="000000"/>
          <w:sz w:val="20"/>
          <w:szCs w:val="20"/>
          <w:bdr w:val="none" w:sz="0" w:space="0" w:color="auto" w:frame="1"/>
          <w:lang w:val="en" w:eastAsia="es-ES"/>
        </w:rPr>
        <w:t xml:space="preserve">Document de travail/ </w:t>
      </w:r>
      <w:proofErr w:type="spellStart"/>
      <w:r w:rsidRPr="00C23C34">
        <w:rPr>
          <w:rFonts w:ascii="Times New Roman" w:eastAsia="Times New Roman" w:hAnsi="Times New Roman" w:cs="Times New Roman"/>
          <w:iCs/>
          <w:color w:val="000000"/>
          <w:sz w:val="20"/>
          <w:szCs w:val="20"/>
          <w:bdr w:val="none" w:sz="0" w:space="0" w:color="auto" w:frame="1"/>
          <w:lang w:val="en" w:eastAsia="es-ES"/>
        </w:rPr>
        <w:t>Cuaderno</w:t>
      </w:r>
      <w:proofErr w:type="spellEnd"/>
      <w:r w:rsidRPr="00C23C34">
        <w:rPr>
          <w:rFonts w:ascii="Times New Roman" w:eastAsia="Times New Roman" w:hAnsi="Times New Roman" w:cs="Times New Roman"/>
          <w:iCs/>
          <w:color w:val="000000"/>
          <w:sz w:val="20"/>
          <w:szCs w:val="20"/>
          <w:bdr w:val="none" w:sz="0" w:space="0" w:color="auto" w:frame="1"/>
          <w:lang w:val="en" w:eastAsia="es-ES"/>
        </w:rPr>
        <w:t xml:space="preserve"> de </w:t>
      </w:r>
      <w:proofErr w:type="spellStart"/>
      <w:r w:rsidRPr="00C23C34">
        <w:rPr>
          <w:rFonts w:ascii="Times New Roman" w:eastAsia="Times New Roman" w:hAnsi="Times New Roman" w:cs="Times New Roman"/>
          <w:iCs/>
          <w:color w:val="000000"/>
          <w:sz w:val="20"/>
          <w:szCs w:val="20"/>
          <w:bdr w:val="none" w:sz="0" w:space="0" w:color="auto" w:frame="1"/>
          <w:lang w:val="en" w:eastAsia="es-ES"/>
        </w:rPr>
        <w:t>trabajo</w:t>
      </w:r>
      <w:proofErr w:type="spellEnd"/>
      <w:r w:rsidRPr="00C23C34">
        <w:rPr>
          <w:rFonts w:ascii="Times New Roman" w:eastAsia="Times New Roman" w:hAnsi="Times New Roman" w:cs="Times New Roman"/>
          <w:iCs/>
          <w:color w:val="000000"/>
          <w:sz w:val="20"/>
          <w:szCs w:val="20"/>
          <w:bdr w:val="none" w:sz="0" w:space="0" w:color="auto" w:frame="1"/>
          <w:lang w:val="en" w:eastAsia="es-ES"/>
        </w:rPr>
        <w:t>/ Working Paper 15,</w:t>
      </w:r>
      <w:r w:rsidRPr="00C23C34">
        <w:rPr>
          <w:rFonts w:ascii="Times New Roman" w:eastAsia="Times New Roman" w:hAnsi="Times New Roman" w:cs="Times New Roman"/>
          <w:i/>
          <w:iCs/>
          <w:color w:val="000000"/>
          <w:sz w:val="20"/>
          <w:szCs w:val="20"/>
          <w:bdr w:val="none" w:sz="0" w:space="0" w:color="auto" w:frame="1"/>
          <w:lang w:val="en" w:eastAsia="es-ES"/>
        </w:rPr>
        <w:t xml:space="preserve"> </w:t>
      </w:r>
      <w:r w:rsidRPr="00C23C34">
        <w:rPr>
          <w:rFonts w:ascii="Times New Roman" w:eastAsia="Times New Roman" w:hAnsi="Times New Roman" w:cs="Times New Roman"/>
          <w:bCs/>
          <w:color w:val="000000"/>
          <w:sz w:val="20"/>
          <w:szCs w:val="20"/>
          <w:bdr w:val="none" w:sz="0" w:space="0" w:color="auto" w:frame="1"/>
          <w:lang w:val="en" w:eastAsia="es-ES"/>
        </w:rPr>
        <w:t xml:space="preserve">AFRODESC – EURESCL, </w:t>
      </w:r>
      <w:r w:rsidRPr="00C23C34">
        <w:rPr>
          <w:rFonts w:ascii="Times New Roman" w:eastAsia="Times New Roman" w:hAnsi="Times New Roman" w:cs="Times New Roman"/>
          <w:bCs/>
          <w:color w:val="000000"/>
          <w:spacing w:val="-15"/>
          <w:sz w:val="20"/>
          <w:szCs w:val="20"/>
          <w:bdr w:val="none" w:sz="0" w:space="0" w:color="auto" w:frame="1"/>
          <w:lang w:val="en" w:eastAsia="es-ES"/>
        </w:rPr>
        <w:t xml:space="preserve"> http://www.ird.fr/afrodesc</w:t>
      </w:r>
    </w:p>
  </w:footnote>
  <w:footnote w:id="4">
    <w:p w:rsidR="00B02CC1" w:rsidRPr="00C23C34" w:rsidRDefault="00B02CC1" w:rsidP="00B02CC1">
      <w:pPr>
        <w:pStyle w:val="Textonotapie"/>
        <w:spacing w:after="0" w:line="240" w:lineRule="auto"/>
        <w:jc w:val="both"/>
        <w:rPr>
          <w:rFonts w:ascii="Times New Roman" w:hAnsi="Times New Roman" w:cs="Times New Roman"/>
        </w:rPr>
      </w:pPr>
      <w:r w:rsidRPr="00C23C34">
        <w:rPr>
          <w:rStyle w:val="Refdenotaalpie"/>
          <w:rFonts w:ascii="Times New Roman" w:hAnsi="Times New Roman" w:cs="Times New Roman"/>
        </w:rPr>
        <w:footnoteRef/>
      </w:r>
      <w:r w:rsidRPr="00C23C34">
        <w:rPr>
          <w:rFonts w:ascii="Times New Roman" w:hAnsi="Times New Roman" w:cs="Times New Roman"/>
        </w:rPr>
        <w:t xml:space="preserve"> Isla volcánica de 345 km</w:t>
      </w:r>
      <w:r w:rsidRPr="00C23C34">
        <w:rPr>
          <w:rFonts w:ascii="Times New Roman" w:hAnsi="Times New Roman" w:cs="Times New Roman"/>
          <w:vertAlign w:val="superscript"/>
        </w:rPr>
        <w:t>2</w:t>
      </w:r>
      <w:r>
        <w:rPr>
          <w:rFonts w:ascii="Times New Roman" w:hAnsi="Times New Roman"/>
          <w:vertAlign w:val="superscript"/>
        </w:rPr>
        <w:t xml:space="preserve"> </w:t>
      </w:r>
      <w:r>
        <w:rPr>
          <w:rFonts w:ascii="Times New Roman" w:hAnsi="Times New Roman"/>
        </w:rPr>
        <w:t xml:space="preserve"> la mayor y más poblada del archipiélago que hoy compone el Estado de </w:t>
      </w:r>
      <w:r w:rsidRPr="00B02CC1">
        <w:rPr>
          <w:rFonts w:ascii="Times New Roman" w:hAnsi="Times New Roman" w:cs="Times New Roman"/>
          <w:bCs/>
        </w:rPr>
        <w:t>San Vicente</w:t>
      </w:r>
      <w:r w:rsidRPr="00B02CC1">
        <w:rPr>
          <w:rFonts w:ascii="Times New Roman" w:hAnsi="Times New Roman" w:cs="Times New Roman"/>
        </w:rPr>
        <w:t xml:space="preserve"> y las Granadinas</w:t>
      </w:r>
      <w:r>
        <w:rPr>
          <w:rFonts w:ascii="Times New Roman" w:hAnsi="Times New Roman"/>
        </w:rPr>
        <w:t>.</w:t>
      </w:r>
    </w:p>
  </w:footnote>
  <w:footnote w:id="5">
    <w:p w:rsidR="00B734E2" w:rsidRPr="00C23C34" w:rsidRDefault="00B734E2" w:rsidP="00B02CC1">
      <w:pPr>
        <w:pStyle w:val="Textonotapie"/>
        <w:spacing w:after="0" w:line="240" w:lineRule="auto"/>
        <w:jc w:val="both"/>
        <w:rPr>
          <w:rFonts w:ascii="Times New Roman" w:hAnsi="Times New Roman" w:cs="Times New Roman"/>
        </w:rPr>
      </w:pPr>
      <w:r w:rsidRPr="00C23C34">
        <w:rPr>
          <w:rStyle w:val="Refdenotaalpie"/>
          <w:rFonts w:ascii="Times New Roman" w:hAnsi="Times New Roman" w:cs="Times New Roman"/>
        </w:rPr>
        <w:footnoteRef/>
      </w:r>
      <w:r w:rsidRPr="00C23C34">
        <w:rPr>
          <w:rFonts w:ascii="Times New Roman" w:hAnsi="Times New Roman" w:cs="Times New Roman"/>
        </w:rPr>
        <w:t xml:space="preserve"> Sobre los 200-400 d.</w:t>
      </w:r>
      <w:r w:rsidR="00DE382D">
        <w:rPr>
          <w:rFonts w:ascii="Times New Roman" w:hAnsi="Times New Roman" w:cs="Times New Roman"/>
        </w:rPr>
        <w:t xml:space="preserve"> </w:t>
      </w:r>
      <w:r w:rsidRPr="00C23C34">
        <w:rPr>
          <w:rFonts w:ascii="Times New Roman" w:hAnsi="Times New Roman" w:cs="Times New Roman"/>
        </w:rPr>
        <w:t>C</w:t>
      </w:r>
    </w:p>
  </w:footnote>
  <w:footnote w:id="6">
    <w:p w:rsidR="00B734E2" w:rsidRPr="00C23C34" w:rsidRDefault="00B734E2" w:rsidP="00C23C34">
      <w:pPr>
        <w:spacing w:after="0" w:line="240" w:lineRule="auto"/>
        <w:jc w:val="both"/>
        <w:rPr>
          <w:rFonts w:ascii="Times New Roman" w:eastAsia="Times New Roman" w:hAnsi="Times New Roman" w:cs="Times New Roman"/>
          <w:sz w:val="20"/>
          <w:szCs w:val="20"/>
          <w:lang w:eastAsia="es-ES"/>
        </w:rPr>
      </w:pPr>
      <w:r w:rsidRPr="00C23C34">
        <w:rPr>
          <w:rStyle w:val="Refdenotaalpie"/>
          <w:rFonts w:ascii="Times New Roman" w:hAnsi="Times New Roman" w:cs="Times New Roman"/>
          <w:sz w:val="20"/>
          <w:szCs w:val="20"/>
        </w:rPr>
        <w:footnoteRef/>
      </w:r>
      <w:r w:rsidRPr="00C23C34">
        <w:rPr>
          <w:rFonts w:ascii="Times New Roman" w:hAnsi="Times New Roman" w:cs="Times New Roman"/>
          <w:sz w:val="20"/>
          <w:szCs w:val="20"/>
        </w:rPr>
        <w:t xml:space="preserve"> Barbados pasó a ser </w:t>
      </w:r>
      <w:r w:rsidRPr="00C23C34">
        <w:rPr>
          <w:rFonts w:ascii="Times New Roman" w:eastAsia="Times New Roman" w:hAnsi="Times New Roman" w:cs="Times New Roman"/>
          <w:sz w:val="20"/>
          <w:szCs w:val="20"/>
          <w:lang w:eastAsia="es-ES"/>
        </w:rPr>
        <w:t xml:space="preserve"> una posesión de la Corona inglesa en 1663</w:t>
      </w:r>
    </w:p>
    <w:p w:rsidR="00B734E2" w:rsidRPr="00C23C34" w:rsidRDefault="00B734E2" w:rsidP="00C23C34">
      <w:pPr>
        <w:pStyle w:val="Textonotapie"/>
        <w:spacing w:after="0" w:line="240" w:lineRule="auto"/>
        <w:jc w:val="both"/>
        <w:rPr>
          <w:rFonts w:ascii="Times New Roman" w:hAnsi="Times New Roman" w:cs="Times New Roman"/>
        </w:rPr>
      </w:pPr>
    </w:p>
  </w:footnote>
  <w:footnote w:id="7">
    <w:p w:rsidR="00B734E2" w:rsidRPr="00C23C34" w:rsidRDefault="00B734E2" w:rsidP="00C23C34">
      <w:pPr>
        <w:autoSpaceDE w:val="0"/>
        <w:autoSpaceDN w:val="0"/>
        <w:adjustRightInd w:val="0"/>
        <w:spacing w:after="0" w:line="240" w:lineRule="auto"/>
        <w:jc w:val="both"/>
        <w:rPr>
          <w:rFonts w:ascii="Times New Roman" w:hAnsi="Times New Roman" w:cs="Times New Roman"/>
          <w:bCs/>
          <w:sz w:val="20"/>
          <w:szCs w:val="20"/>
        </w:rPr>
      </w:pPr>
      <w:r w:rsidRPr="00C23C34">
        <w:rPr>
          <w:rStyle w:val="Refdenotaalpie"/>
          <w:rFonts w:ascii="Times New Roman" w:hAnsi="Times New Roman" w:cs="Times New Roman"/>
          <w:sz w:val="20"/>
          <w:szCs w:val="20"/>
        </w:rPr>
        <w:footnoteRef/>
      </w:r>
      <w:r w:rsidRPr="00C23C34">
        <w:rPr>
          <w:rFonts w:ascii="Times New Roman" w:hAnsi="Times New Roman" w:cs="Times New Roman"/>
          <w:sz w:val="20"/>
          <w:szCs w:val="20"/>
        </w:rPr>
        <w:t xml:space="preserve"> Se cree que Chatoyer se dirigía a entablar negociaciones con los ingleses. </w:t>
      </w:r>
    </w:p>
  </w:footnote>
  <w:footnote w:id="8">
    <w:p w:rsidR="00403030" w:rsidRPr="00DE382D" w:rsidRDefault="00403030" w:rsidP="00C23C34">
      <w:pPr>
        <w:pStyle w:val="Textonotapie"/>
        <w:spacing w:after="0" w:line="240" w:lineRule="auto"/>
        <w:jc w:val="both"/>
        <w:rPr>
          <w:rFonts w:ascii="Times New Roman" w:hAnsi="Times New Roman" w:cs="Times New Roman"/>
        </w:rPr>
      </w:pPr>
      <w:r w:rsidRPr="00C23C34">
        <w:rPr>
          <w:rStyle w:val="Refdenotaalpie"/>
          <w:rFonts w:ascii="Times New Roman" w:hAnsi="Times New Roman" w:cs="Times New Roman"/>
        </w:rPr>
        <w:footnoteRef/>
      </w:r>
      <w:r w:rsidRPr="00C23C34">
        <w:rPr>
          <w:rFonts w:ascii="Times New Roman" w:hAnsi="Times New Roman" w:cs="Times New Roman"/>
        </w:rPr>
        <w:t xml:space="preserve"> </w:t>
      </w:r>
      <w:r w:rsidRPr="00DE382D">
        <w:rPr>
          <w:rFonts w:ascii="Times New Roman" w:hAnsi="Times New Roman" w:cs="Times New Roman"/>
        </w:rPr>
        <w:t xml:space="preserve">Ver: </w:t>
      </w:r>
      <w:proofErr w:type="spellStart"/>
      <w:r w:rsidRPr="00DE382D">
        <w:rPr>
          <w:rStyle w:val="nfasis"/>
          <w:rFonts w:ascii="Times New Roman" w:hAnsi="Times New Roman" w:cs="Times New Roman"/>
          <w:color w:val="auto"/>
        </w:rPr>
        <w:t>National</w:t>
      </w:r>
      <w:proofErr w:type="spellEnd"/>
      <w:r w:rsidRPr="00DE382D">
        <w:rPr>
          <w:rStyle w:val="nfasis"/>
          <w:rFonts w:ascii="Times New Roman" w:hAnsi="Times New Roman" w:cs="Times New Roman"/>
          <w:color w:val="auto"/>
        </w:rPr>
        <w:t xml:space="preserve"> </w:t>
      </w:r>
      <w:proofErr w:type="spellStart"/>
      <w:r w:rsidRPr="00DE382D">
        <w:rPr>
          <w:rStyle w:val="nfasis"/>
          <w:rFonts w:ascii="Times New Roman" w:hAnsi="Times New Roman" w:cs="Times New Roman"/>
          <w:color w:val="auto"/>
        </w:rPr>
        <w:t>Geographic</w:t>
      </w:r>
      <w:proofErr w:type="spellEnd"/>
      <w:r w:rsidRPr="00DE382D">
        <w:rPr>
          <w:rFonts w:ascii="Times New Roman" w:hAnsi="Times New Roman" w:cs="Times New Roman"/>
        </w:rPr>
        <w:t xml:space="preserve">. Edición en Español, Septiembre de 2001. </w:t>
      </w:r>
      <w:r w:rsidR="00847DBF" w:rsidRPr="00DE382D">
        <w:rPr>
          <w:rFonts w:ascii="Times New Roman" w:hAnsi="Times New Roman" w:cs="Times New Roman"/>
        </w:rPr>
        <w:t xml:space="preserve">En: </w:t>
      </w:r>
      <w:r w:rsidR="00847DBF" w:rsidRPr="00DE382D">
        <w:rPr>
          <w:rStyle w:val="Textoennegrita"/>
          <w:rFonts w:ascii="Times New Roman" w:hAnsi="Times New Roman" w:cs="Times New Roman"/>
          <w:b w:val="0"/>
        </w:rPr>
        <w:t>Historia Garífuna (Garinagu,</w:t>
      </w:r>
      <w:r w:rsidR="00847DBF" w:rsidRPr="00DE382D">
        <w:rPr>
          <w:rStyle w:val="nfasis"/>
          <w:rFonts w:ascii="Times New Roman" w:hAnsi="Times New Roman" w:cs="Times New Roman"/>
          <w:b/>
          <w:bCs/>
          <w:color w:val="auto"/>
        </w:rPr>
        <w:t xml:space="preserve"> </w:t>
      </w:r>
      <w:r w:rsidR="00847DBF" w:rsidRPr="00DE382D">
        <w:rPr>
          <w:rStyle w:val="nfasis"/>
          <w:rFonts w:ascii="Times New Roman" w:hAnsi="Times New Roman" w:cs="Times New Roman"/>
          <w:bCs/>
          <w:color w:val="auto"/>
        </w:rPr>
        <w:t>"Caribes Negros"</w:t>
      </w:r>
      <w:r w:rsidR="00847DBF" w:rsidRPr="00DE382D">
        <w:rPr>
          <w:rStyle w:val="Textoennegrita"/>
          <w:rFonts w:ascii="Times New Roman" w:hAnsi="Times New Roman" w:cs="Times New Roman"/>
          <w:b w:val="0"/>
        </w:rPr>
        <w:t>)</w:t>
      </w:r>
      <w:r w:rsidR="00DE382D" w:rsidRPr="00DE382D">
        <w:rPr>
          <w:rStyle w:val="Textoennegrita"/>
          <w:rFonts w:ascii="Times New Roman" w:hAnsi="Times New Roman" w:cs="Times New Roman"/>
          <w:b w:val="0"/>
        </w:rPr>
        <w:t>,</w:t>
      </w:r>
      <w:r w:rsidR="00DE382D" w:rsidRPr="00DE382D">
        <w:rPr>
          <w:rStyle w:val="Textoennegrita"/>
          <w:rFonts w:ascii="Times New Roman" w:hAnsi="Times New Roman" w:cs="Times New Roman"/>
        </w:rPr>
        <w:t xml:space="preserve"> </w:t>
      </w:r>
      <w:hyperlink r:id="rId1" w:history="1">
        <w:r w:rsidR="00C23C34" w:rsidRPr="00DE382D">
          <w:rPr>
            <w:rStyle w:val="Hipervnculo"/>
            <w:rFonts w:ascii="Times New Roman" w:hAnsi="Times New Roman" w:cs="Times New Roman"/>
            <w:color w:val="auto"/>
            <w:u w:val="none"/>
          </w:rPr>
          <w:t>http://pueblosoriginarios.com/meso/maya/garifuna/historia.html. También</w:t>
        </w:r>
      </w:hyperlink>
      <w:r w:rsidR="00C23C34" w:rsidRPr="00DE382D">
        <w:rPr>
          <w:rStyle w:val="Textoennegrita"/>
          <w:rFonts w:ascii="Times New Roman" w:hAnsi="Times New Roman" w:cs="Times New Roman"/>
          <w:b w:val="0"/>
          <w:bCs w:val="0"/>
        </w:rPr>
        <w:t>:</w:t>
      </w:r>
      <w:r w:rsidR="00C23C34" w:rsidRPr="00DE382D">
        <w:rPr>
          <w:rStyle w:val="Textoennegrita"/>
          <w:rFonts w:ascii="Times New Roman" w:hAnsi="Times New Roman" w:cs="Times New Roman"/>
          <w:b w:val="0"/>
        </w:rPr>
        <w:t xml:space="preserve"> </w:t>
      </w:r>
      <w:hyperlink r:id="rId2" w:history="1">
        <w:proofErr w:type="spellStart"/>
        <w:r w:rsidR="00C23C34" w:rsidRPr="00DE382D">
          <w:rPr>
            <w:rFonts w:ascii="Times New Roman" w:hAnsi="Times New Roman" w:cs="Times New Roman"/>
          </w:rPr>
          <w:t>The</w:t>
        </w:r>
        <w:proofErr w:type="spellEnd"/>
        <w:r w:rsidR="00C23C34" w:rsidRPr="00DE382D">
          <w:rPr>
            <w:rFonts w:ascii="Times New Roman" w:hAnsi="Times New Roman" w:cs="Times New Roman"/>
          </w:rPr>
          <w:t xml:space="preserve"> </w:t>
        </w:r>
        <w:proofErr w:type="spellStart"/>
        <w:r w:rsidR="00C23C34" w:rsidRPr="00DE382D">
          <w:rPr>
            <w:rFonts w:ascii="Times New Roman" w:hAnsi="Times New Roman" w:cs="Times New Roman"/>
          </w:rPr>
          <w:t>Garifuna</w:t>
        </w:r>
        <w:proofErr w:type="spellEnd"/>
      </w:hyperlink>
      <w:r w:rsidR="00C23C34" w:rsidRPr="00DE382D">
        <w:rPr>
          <w:rFonts w:ascii="Times New Roman" w:hAnsi="Times New Roman" w:cs="Times New Roman"/>
        </w:rPr>
        <w:t>, NationalGeographic.com</w:t>
      </w:r>
    </w:p>
  </w:footnote>
  <w:footnote w:id="9">
    <w:p w:rsidR="000B0C2A" w:rsidRPr="00C23C34" w:rsidRDefault="000B0C2A" w:rsidP="00C23C34">
      <w:pPr>
        <w:pStyle w:val="Ttulo1"/>
        <w:spacing w:before="0" w:after="0"/>
        <w:jc w:val="both"/>
        <w:rPr>
          <w:rFonts w:ascii="Times New Roman" w:hAnsi="Times New Roman" w:cs="Times New Roman"/>
          <w:color w:val="333333"/>
          <w:sz w:val="20"/>
          <w:szCs w:val="20"/>
        </w:rPr>
      </w:pPr>
      <w:r w:rsidRPr="00C23C34">
        <w:rPr>
          <w:rStyle w:val="Refdenotaalpie"/>
          <w:rFonts w:ascii="Times New Roman" w:hAnsi="Times New Roman" w:cs="Times New Roman"/>
          <w:color w:val="auto"/>
          <w:sz w:val="20"/>
          <w:szCs w:val="20"/>
        </w:rPr>
        <w:footnoteRef/>
      </w:r>
      <w:r w:rsidRPr="00C23C34">
        <w:rPr>
          <w:rFonts w:ascii="Times New Roman" w:hAnsi="Times New Roman" w:cs="Times New Roman"/>
          <w:color w:val="auto"/>
          <w:sz w:val="20"/>
          <w:szCs w:val="20"/>
        </w:rPr>
        <w:t xml:space="preserve"> Festejan garífunas de Nicaragua y de otros pueblos su Día Nacional. En: La voz del </w:t>
      </w:r>
      <w:r w:rsidRPr="00C23C34">
        <w:rPr>
          <w:rFonts w:ascii="Times New Roman" w:hAnsi="Times New Roman" w:cs="Times New Roman"/>
          <w:color w:val="333333"/>
          <w:sz w:val="20"/>
          <w:szCs w:val="20"/>
        </w:rPr>
        <w:t>sandinismo, 20 de octubre de 2016, http://www.lavozdelsandinismo.com/nicaragua/2013-11-23/festejan-garifunas-de-nicaragua-y-de-otros-pueblos-su-dia-nacional/</w:t>
      </w:r>
    </w:p>
    <w:p w:rsidR="000B0C2A" w:rsidRPr="00C23C34" w:rsidRDefault="000B0C2A" w:rsidP="00C23C34">
      <w:pPr>
        <w:pStyle w:val="Textonotapie"/>
        <w:spacing w:after="0" w:line="240" w:lineRule="auto"/>
        <w:jc w:val="both"/>
        <w:rPr>
          <w:rFonts w:ascii="Times New Roman" w:hAnsi="Times New Roman" w:cs="Times New Roman"/>
        </w:rPr>
      </w:pPr>
    </w:p>
  </w:footnote>
  <w:footnote w:id="10">
    <w:p w:rsidR="00B734E2" w:rsidRPr="00C23C34" w:rsidRDefault="00B734E2" w:rsidP="00C23C34">
      <w:pPr>
        <w:pStyle w:val="Textonotapie"/>
        <w:spacing w:after="0" w:line="240" w:lineRule="auto"/>
        <w:jc w:val="both"/>
        <w:rPr>
          <w:rFonts w:ascii="Times New Roman" w:hAnsi="Times New Roman" w:cs="Times New Roman"/>
        </w:rPr>
      </w:pPr>
      <w:r w:rsidRPr="00C23C34">
        <w:rPr>
          <w:rStyle w:val="Refdenotaalpie"/>
          <w:rFonts w:ascii="Times New Roman" w:hAnsi="Times New Roman" w:cs="Times New Roman"/>
        </w:rPr>
        <w:footnoteRef/>
      </w:r>
      <w:r w:rsidRPr="00C23C34">
        <w:rPr>
          <w:rFonts w:ascii="Times New Roman" w:hAnsi="Times New Roman" w:cs="Times New Roman"/>
        </w:rPr>
        <w:t xml:space="preserve"> La historiografía escrita desde la perspectiva de la ocupación colonialista, habla de una primera y segundas guerras caribes.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04E00"/>
    <w:multiLevelType w:val="multilevel"/>
    <w:tmpl w:val="181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AA"/>
    <w:rsid w:val="000B0C2A"/>
    <w:rsid w:val="000C1A4A"/>
    <w:rsid w:val="001A500A"/>
    <w:rsid w:val="00233458"/>
    <w:rsid w:val="00322D32"/>
    <w:rsid w:val="00392D1E"/>
    <w:rsid w:val="00403030"/>
    <w:rsid w:val="004301AA"/>
    <w:rsid w:val="004B6D56"/>
    <w:rsid w:val="004F762C"/>
    <w:rsid w:val="005732A6"/>
    <w:rsid w:val="00596905"/>
    <w:rsid w:val="00634E59"/>
    <w:rsid w:val="006E0797"/>
    <w:rsid w:val="00750E0A"/>
    <w:rsid w:val="00807E3B"/>
    <w:rsid w:val="00847DBF"/>
    <w:rsid w:val="00976B1A"/>
    <w:rsid w:val="009A6800"/>
    <w:rsid w:val="00A8417E"/>
    <w:rsid w:val="00B02CC1"/>
    <w:rsid w:val="00B734E2"/>
    <w:rsid w:val="00C23C34"/>
    <w:rsid w:val="00C731ED"/>
    <w:rsid w:val="00C949A2"/>
    <w:rsid w:val="00DB06D8"/>
    <w:rsid w:val="00DE382D"/>
    <w:rsid w:val="00E90D6A"/>
    <w:rsid w:val="00EB0E4D"/>
    <w:rsid w:val="00F75AE8"/>
    <w:rsid w:val="00FA3EE6"/>
    <w:rsid w:val="00FC322C"/>
    <w:rsid w:val="00FE7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8B94-FD4B-402A-A28C-34E61322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C1"/>
  </w:style>
  <w:style w:type="paragraph" w:styleId="Ttulo1">
    <w:name w:val="heading 1"/>
    <w:basedOn w:val="Normal"/>
    <w:next w:val="Normal"/>
    <w:link w:val="Ttulo1Car"/>
    <w:uiPriority w:val="9"/>
    <w:qFormat/>
    <w:rsid w:val="00B02CC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B02CC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B02CC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B02CC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B02CC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B02CC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B02CC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B02CC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B02CC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301AA"/>
    <w:rPr>
      <w:sz w:val="20"/>
      <w:szCs w:val="20"/>
    </w:rPr>
  </w:style>
  <w:style w:type="character" w:customStyle="1" w:styleId="TextonotapieCar">
    <w:name w:val="Texto nota pie Car"/>
    <w:basedOn w:val="Fuentedeprrafopredeter"/>
    <w:link w:val="Textonotapie"/>
    <w:uiPriority w:val="99"/>
    <w:semiHidden/>
    <w:rsid w:val="004301A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01AA"/>
    <w:rPr>
      <w:vertAlign w:val="superscript"/>
    </w:rPr>
  </w:style>
  <w:style w:type="character" w:styleId="Hipervnculo">
    <w:name w:val="Hyperlink"/>
    <w:basedOn w:val="Fuentedeprrafopredeter"/>
    <w:uiPriority w:val="99"/>
    <w:unhideWhenUsed/>
    <w:rsid w:val="004301AA"/>
    <w:rPr>
      <w:color w:val="0000FF"/>
      <w:u w:val="single"/>
    </w:rPr>
  </w:style>
  <w:style w:type="character" w:customStyle="1" w:styleId="titulo">
    <w:name w:val="titulo"/>
    <w:basedOn w:val="Fuentedeprrafopredeter"/>
    <w:rsid w:val="004301AA"/>
  </w:style>
  <w:style w:type="character" w:styleId="nfasis">
    <w:name w:val="Emphasis"/>
    <w:basedOn w:val="Fuentedeprrafopredeter"/>
    <w:uiPriority w:val="20"/>
    <w:qFormat/>
    <w:rsid w:val="00B02CC1"/>
    <w:rPr>
      <w:i/>
      <w:iCs/>
      <w:color w:val="000000" w:themeColor="text1"/>
    </w:rPr>
  </w:style>
  <w:style w:type="character" w:styleId="Textoennegrita">
    <w:name w:val="Strong"/>
    <w:basedOn w:val="Fuentedeprrafopredeter"/>
    <w:uiPriority w:val="22"/>
    <w:qFormat/>
    <w:rsid w:val="00B02CC1"/>
    <w:rPr>
      <w:b/>
      <w:bCs/>
    </w:rPr>
  </w:style>
  <w:style w:type="character" w:customStyle="1" w:styleId="Ttulo1Car">
    <w:name w:val="Título 1 Car"/>
    <w:basedOn w:val="Fuentedeprrafopredeter"/>
    <w:link w:val="Ttulo1"/>
    <w:uiPriority w:val="9"/>
    <w:rsid w:val="00B02CC1"/>
    <w:rPr>
      <w:rFonts w:asciiTheme="majorHAnsi" w:eastAsiaTheme="majorEastAsia" w:hAnsiTheme="majorHAnsi" w:cstheme="majorBidi"/>
      <w:color w:val="262626" w:themeColor="text1" w:themeTint="D9"/>
      <w:sz w:val="40"/>
      <w:szCs w:val="40"/>
    </w:rPr>
  </w:style>
  <w:style w:type="character" w:customStyle="1" w:styleId="st1">
    <w:name w:val="st1"/>
    <w:basedOn w:val="Fuentedeprrafopredeter"/>
    <w:rsid w:val="00B02CC1"/>
  </w:style>
  <w:style w:type="character" w:customStyle="1" w:styleId="Ttulo2Car">
    <w:name w:val="Título 2 Car"/>
    <w:basedOn w:val="Fuentedeprrafopredeter"/>
    <w:link w:val="Ttulo2"/>
    <w:uiPriority w:val="9"/>
    <w:semiHidden/>
    <w:rsid w:val="00B02CC1"/>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B02CC1"/>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B02CC1"/>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B02CC1"/>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B02CC1"/>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B02CC1"/>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B02CC1"/>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B02CC1"/>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B02CC1"/>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B02CC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B02CC1"/>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B02CC1"/>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B02CC1"/>
    <w:rPr>
      <w:caps/>
      <w:color w:val="404040" w:themeColor="text1" w:themeTint="BF"/>
      <w:spacing w:val="20"/>
      <w:sz w:val="28"/>
      <w:szCs w:val="28"/>
    </w:rPr>
  </w:style>
  <w:style w:type="paragraph" w:styleId="Sinespaciado">
    <w:name w:val="No Spacing"/>
    <w:uiPriority w:val="1"/>
    <w:qFormat/>
    <w:rsid w:val="00B02CC1"/>
    <w:pPr>
      <w:spacing w:after="0" w:line="240" w:lineRule="auto"/>
    </w:pPr>
  </w:style>
  <w:style w:type="paragraph" w:styleId="Cita">
    <w:name w:val="Quote"/>
    <w:basedOn w:val="Normal"/>
    <w:next w:val="Normal"/>
    <w:link w:val="CitaCar"/>
    <w:uiPriority w:val="29"/>
    <w:qFormat/>
    <w:rsid w:val="00B02CC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B02CC1"/>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B02CC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B02CC1"/>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B02CC1"/>
    <w:rPr>
      <w:i/>
      <w:iCs/>
      <w:color w:val="595959" w:themeColor="text1" w:themeTint="A6"/>
    </w:rPr>
  </w:style>
  <w:style w:type="character" w:styleId="nfasisintenso">
    <w:name w:val="Intense Emphasis"/>
    <w:basedOn w:val="Fuentedeprrafopredeter"/>
    <w:uiPriority w:val="21"/>
    <w:qFormat/>
    <w:rsid w:val="00B02CC1"/>
    <w:rPr>
      <w:b/>
      <w:bCs/>
      <w:i/>
      <w:iCs/>
      <w:caps w:val="0"/>
      <w:smallCaps w:val="0"/>
      <w:strike w:val="0"/>
      <w:dstrike w:val="0"/>
      <w:color w:val="ED7D31" w:themeColor="accent2"/>
    </w:rPr>
  </w:style>
  <w:style w:type="character" w:styleId="Referenciasutil">
    <w:name w:val="Subtle Reference"/>
    <w:basedOn w:val="Fuentedeprrafopredeter"/>
    <w:uiPriority w:val="31"/>
    <w:qFormat/>
    <w:rsid w:val="00B02CC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B02CC1"/>
    <w:rPr>
      <w:b/>
      <w:bCs/>
      <w:caps w:val="0"/>
      <w:smallCaps/>
      <w:color w:val="auto"/>
      <w:spacing w:val="0"/>
      <w:u w:val="single"/>
    </w:rPr>
  </w:style>
  <w:style w:type="character" w:styleId="Ttulodellibro">
    <w:name w:val="Book Title"/>
    <w:basedOn w:val="Fuentedeprrafopredeter"/>
    <w:uiPriority w:val="33"/>
    <w:qFormat/>
    <w:rsid w:val="00B02CC1"/>
    <w:rPr>
      <w:b/>
      <w:bCs/>
      <w:caps w:val="0"/>
      <w:smallCaps/>
      <w:spacing w:val="0"/>
    </w:rPr>
  </w:style>
  <w:style w:type="paragraph" w:styleId="TtulodeTDC">
    <w:name w:val="TOC Heading"/>
    <w:basedOn w:val="Ttulo1"/>
    <w:next w:val="Normal"/>
    <w:uiPriority w:val="39"/>
    <w:semiHidden/>
    <w:unhideWhenUsed/>
    <w:qFormat/>
    <w:rsid w:val="00B02C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7395">
      <w:bodyDiv w:val="1"/>
      <w:marLeft w:val="0"/>
      <w:marRight w:val="0"/>
      <w:marTop w:val="0"/>
      <w:marBottom w:val="0"/>
      <w:divBdr>
        <w:top w:val="none" w:sz="0" w:space="0" w:color="auto"/>
        <w:left w:val="none" w:sz="0" w:space="0" w:color="auto"/>
        <w:bottom w:val="none" w:sz="0" w:space="0" w:color="auto"/>
        <w:right w:val="none" w:sz="0" w:space="0" w:color="auto"/>
      </w:divBdr>
      <w:divsChild>
        <w:div w:id="743378962">
          <w:marLeft w:val="0"/>
          <w:marRight w:val="0"/>
          <w:marTop w:val="0"/>
          <w:marBottom w:val="0"/>
          <w:divBdr>
            <w:top w:val="none" w:sz="0" w:space="0" w:color="auto"/>
            <w:left w:val="none" w:sz="0" w:space="0" w:color="auto"/>
            <w:bottom w:val="none" w:sz="0" w:space="0" w:color="auto"/>
            <w:right w:val="none" w:sz="0" w:space="0" w:color="auto"/>
          </w:divBdr>
          <w:divsChild>
            <w:div w:id="342586427">
              <w:marLeft w:val="0"/>
              <w:marRight w:val="0"/>
              <w:marTop w:val="0"/>
              <w:marBottom w:val="0"/>
              <w:divBdr>
                <w:top w:val="none" w:sz="0" w:space="0" w:color="auto"/>
                <w:left w:val="none" w:sz="0" w:space="0" w:color="auto"/>
                <w:bottom w:val="none" w:sz="0" w:space="0" w:color="auto"/>
                <w:right w:val="none" w:sz="0" w:space="0" w:color="auto"/>
              </w:divBdr>
              <w:divsChild>
                <w:div w:id="1993674443">
                  <w:marLeft w:val="0"/>
                  <w:marRight w:val="0"/>
                  <w:marTop w:val="0"/>
                  <w:marBottom w:val="0"/>
                  <w:divBdr>
                    <w:top w:val="none" w:sz="0" w:space="0" w:color="auto"/>
                    <w:left w:val="none" w:sz="0" w:space="0" w:color="auto"/>
                    <w:bottom w:val="none" w:sz="0" w:space="0" w:color="auto"/>
                    <w:right w:val="none" w:sz="0" w:space="0" w:color="auto"/>
                  </w:divBdr>
                  <w:divsChild>
                    <w:div w:id="1725715225">
                      <w:marLeft w:val="-225"/>
                      <w:marRight w:val="-225"/>
                      <w:marTop w:val="0"/>
                      <w:marBottom w:val="0"/>
                      <w:divBdr>
                        <w:top w:val="none" w:sz="0" w:space="0" w:color="auto"/>
                        <w:left w:val="none" w:sz="0" w:space="0" w:color="auto"/>
                        <w:bottom w:val="none" w:sz="0" w:space="0" w:color="auto"/>
                        <w:right w:val="none" w:sz="0" w:space="0" w:color="auto"/>
                      </w:divBdr>
                      <w:divsChild>
                        <w:div w:id="536242970">
                          <w:marLeft w:val="0"/>
                          <w:marRight w:val="0"/>
                          <w:marTop w:val="0"/>
                          <w:marBottom w:val="0"/>
                          <w:divBdr>
                            <w:top w:val="none" w:sz="0" w:space="0" w:color="auto"/>
                            <w:left w:val="none" w:sz="0" w:space="0" w:color="auto"/>
                            <w:bottom w:val="none" w:sz="0" w:space="0" w:color="auto"/>
                            <w:right w:val="none" w:sz="0" w:space="0" w:color="auto"/>
                          </w:divBdr>
                          <w:divsChild>
                            <w:div w:id="1243493030">
                              <w:marLeft w:val="0"/>
                              <w:marRight w:val="0"/>
                              <w:marTop w:val="0"/>
                              <w:marBottom w:val="0"/>
                              <w:divBdr>
                                <w:top w:val="none" w:sz="0" w:space="0" w:color="auto"/>
                                <w:left w:val="none" w:sz="0" w:space="0" w:color="auto"/>
                                <w:bottom w:val="none" w:sz="0" w:space="0" w:color="auto"/>
                                <w:right w:val="none" w:sz="0" w:space="0" w:color="auto"/>
                              </w:divBdr>
                              <w:divsChild>
                                <w:div w:id="662899388">
                                  <w:marLeft w:val="-150"/>
                                  <w:marRight w:val="-150"/>
                                  <w:marTop w:val="0"/>
                                  <w:marBottom w:val="0"/>
                                  <w:divBdr>
                                    <w:top w:val="none" w:sz="0" w:space="0" w:color="auto"/>
                                    <w:left w:val="none" w:sz="0" w:space="0" w:color="auto"/>
                                    <w:bottom w:val="none" w:sz="0" w:space="0" w:color="auto"/>
                                    <w:right w:val="none" w:sz="0" w:space="0" w:color="auto"/>
                                  </w:divBdr>
                                  <w:divsChild>
                                    <w:div w:id="1302230876">
                                      <w:marLeft w:val="0"/>
                                      <w:marRight w:val="0"/>
                                      <w:marTop w:val="0"/>
                                      <w:marBottom w:val="0"/>
                                      <w:divBdr>
                                        <w:top w:val="none" w:sz="0" w:space="0" w:color="auto"/>
                                        <w:left w:val="none" w:sz="0" w:space="0" w:color="auto"/>
                                        <w:bottom w:val="none" w:sz="0" w:space="0" w:color="auto"/>
                                        <w:right w:val="none" w:sz="0" w:space="0" w:color="auto"/>
                                      </w:divBdr>
                                      <w:divsChild>
                                        <w:div w:id="1543250845">
                                          <w:marLeft w:val="0"/>
                                          <w:marRight w:val="0"/>
                                          <w:marTop w:val="0"/>
                                          <w:marBottom w:val="0"/>
                                          <w:divBdr>
                                            <w:top w:val="none" w:sz="0" w:space="0" w:color="auto"/>
                                            <w:left w:val="none" w:sz="0" w:space="0" w:color="auto"/>
                                            <w:bottom w:val="none" w:sz="0" w:space="0" w:color="auto"/>
                                            <w:right w:val="none" w:sz="0" w:space="0" w:color="auto"/>
                                          </w:divBdr>
                                          <w:divsChild>
                                            <w:div w:id="1600258874">
                                              <w:marLeft w:val="0"/>
                                              <w:marRight w:val="0"/>
                                              <w:marTop w:val="0"/>
                                              <w:marBottom w:val="0"/>
                                              <w:divBdr>
                                                <w:top w:val="none" w:sz="0" w:space="0" w:color="auto"/>
                                                <w:left w:val="none" w:sz="0" w:space="0" w:color="auto"/>
                                                <w:bottom w:val="none" w:sz="0" w:space="0" w:color="auto"/>
                                                <w:right w:val="none" w:sz="0" w:space="0" w:color="auto"/>
                                              </w:divBdr>
                                              <w:divsChild>
                                                <w:div w:id="813985599">
                                                  <w:marLeft w:val="0"/>
                                                  <w:marRight w:val="0"/>
                                                  <w:marTop w:val="0"/>
                                                  <w:marBottom w:val="0"/>
                                                  <w:divBdr>
                                                    <w:top w:val="none" w:sz="0" w:space="0" w:color="auto"/>
                                                    <w:left w:val="none" w:sz="0" w:space="0" w:color="auto"/>
                                                    <w:bottom w:val="none" w:sz="0" w:space="0" w:color="auto"/>
                                                    <w:right w:val="none" w:sz="0" w:space="0" w:color="auto"/>
                                                  </w:divBdr>
                                                  <w:divsChild>
                                                    <w:div w:id="1559896378">
                                                      <w:marLeft w:val="150"/>
                                                      <w:marRight w:val="150"/>
                                                      <w:marTop w:val="150"/>
                                                      <w:marBottom w:val="300"/>
                                                      <w:divBdr>
                                                        <w:top w:val="none" w:sz="0" w:space="0" w:color="auto"/>
                                                        <w:left w:val="none" w:sz="0" w:space="0" w:color="auto"/>
                                                        <w:bottom w:val="none" w:sz="0" w:space="0" w:color="auto"/>
                                                        <w:right w:val="none" w:sz="0" w:space="0" w:color="auto"/>
                                                      </w:divBdr>
                                                      <w:divsChild>
                                                        <w:div w:id="1890023208">
                                                          <w:marLeft w:val="0"/>
                                                          <w:marRight w:val="0"/>
                                                          <w:marTop w:val="0"/>
                                                          <w:marBottom w:val="0"/>
                                                          <w:divBdr>
                                                            <w:top w:val="none" w:sz="0" w:space="0" w:color="auto"/>
                                                            <w:left w:val="none" w:sz="0" w:space="0" w:color="auto"/>
                                                            <w:bottom w:val="none" w:sz="0" w:space="0" w:color="auto"/>
                                                            <w:right w:val="none" w:sz="0" w:space="0" w:color="auto"/>
                                                          </w:divBdr>
                                                          <w:divsChild>
                                                            <w:div w:id="457264493">
                                                              <w:marLeft w:val="0"/>
                                                              <w:marRight w:val="0"/>
                                                              <w:marTop w:val="0"/>
                                                              <w:marBottom w:val="0"/>
                                                              <w:divBdr>
                                                                <w:top w:val="none" w:sz="0" w:space="0" w:color="auto"/>
                                                                <w:left w:val="none" w:sz="0" w:space="0" w:color="auto"/>
                                                                <w:bottom w:val="none" w:sz="0" w:space="0" w:color="auto"/>
                                                                <w:right w:val="none" w:sz="0" w:space="0" w:color="auto"/>
                                                              </w:divBdr>
                                                              <w:divsChild>
                                                                <w:div w:id="450782673">
                                                                  <w:marLeft w:val="0"/>
                                                                  <w:marRight w:val="0"/>
                                                                  <w:marTop w:val="0"/>
                                                                  <w:marBottom w:val="0"/>
                                                                  <w:divBdr>
                                                                    <w:top w:val="none" w:sz="0" w:space="0" w:color="auto"/>
                                                                    <w:left w:val="none" w:sz="0" w:space="0" w:color="auto"/>
                                                                    <w:bottom w:val="none" w:sz="0" w:space="0" w:color="auto"/>
                                                                    <w:right w:val="none" w:sz="0" w:space="0" w:color="auto"/>
                                                                  </w:divBdr>
                                                                  <w:divsChild>
                                                                    <w:div w:id="189152895">
                                                                      <w:marLeft w:val="0"/>
                                                                      <w:marRight w:val="0"/>
                                                                      <w:marTop w:val="0"/>
                                                                      <w:marBottom w:val="0"/>
                                                                      <w:divBdr>
                                                                        <w:top w:val="none" w:sz="0" w:space="0" w:color="auto"/>
                                                                        <w:left w:val="none" w:sz="0" w:space="0" w:color="auto"/>
                                                                        <w:bottom w:val="none" w:sz="0" w:space="0" w:color="auto"/>
                                                                        <w:right w:val="none" w:sz="0" w:space="0" w:color="auto"/>
                                                                      </w:divBdr>
                                                                    </w:div>
                                                                    <w:div w:id="542248761">
                                                                      <w:marLeft w:val="0"/>
                                                                      <w:marRight w:val="0"/>
                                                                      <w:marTop w:val="0"/>
                                                                      <w:marBottom w:val="0"/>
                                                                      <w:divBdr>
                                                                        <w:top w:val="none" w:sz="0" w:space="0" w:color="auto"/>
                                                                        <w:left w:val="none" w:sz="0" w:space="0" w:color="auto"/>
                                                                        <w:bottom w:val="none" w:sz="0" w:space="0" w:color="auto"/>
                                                                        <w:right w:val="none" w:sz="0" w:space="0" w:color="auto"/>
                                                                      </w:divBdr>
                                                                    </w:div>
                                                                    <w:div w:id="2099519285">
                                                                      <w:marLeft w:val="0"/>
                                                                      <w:marRight w:val="0"/>
                                                                      <w:marTop w:val="0"/>
                                                                      <w:marBottom w:val="0"/>
                                                                      <w:divBdr>
                                                                        <w:top w:val="none" w:sz="0" w:space="0" w:color="auto"/>
                                                                        <w:left w:val="none" w:sz="0" w:space="0" w:color="auto"/>
                                                                        <w:bottom w:val="none" w:sz="0" w:space="0" w:color="auto"/>
                                                                        <w:right w:val="none" w:sz="0" w:space="0" w:color="auto"/>
                                                                      </w:divBdr>
                                                                    </w:div>
                                                                    <w:div w:id="1228613067">
                                                                      <w:marLeft w:val="0"/>
                                                                      <w:marRight w:val="0"/>
                                                                      <w:marTop w:val="0"/>
                                                                      <w:marBottom w:val="0"/>
                                                                      <w:divBdr>
                                                                        <w:top w:val="none" w:sz="0" w:space="0" w:color="auto"/>
                                                                        <w:left w:val="none" w:sz="0" w:space="0" w:color="auto"/>
                                                                        <w:bottom w:val="none" w:sz="0" w:space="0" w:color="auto"/>
                                                                        <w:right w:val="none" w:sz="0" w:space="0" w:color="auto"/>
                                                                      </w:divBdr>
                                                                    </w:div>
                                                                    <w:div w:id="1979023108">
                                                                      <w:marLeft w:val="0"/>
                                                                      <w:marRight w:val="0"/>
                                                                      <w:marTop w:val="0"/>
                                                                      <w:marBottom w:val="0"/>
                                                                      <w:divBdr>
                                                                        <w:top w:val="none" w:sz="0" w:space="0" w:color="auto"/>
                                                                        <w:left w:val="none" w:sz="0" w:space="0" w:color="auto"/>
                                                                        <w:bottom w:val="none" w:sz="0" w:space="0" w:color="auto"/>
                                                                        <w:right w:val="none" w:sz="0" w:space="0" w:color="auto"/>
                                                                      </w:divBdr>
                                                                    </w:div>
                                                                    <w:div w:id="2001350244">
                                                                      <w:marLeft w:val="0"/>
                                                                      <w:marRight w:val="0"/>
                                                                      <w:marTop w:val="0"/>
                                                                      <w:marBottom w:val="0"/>
                                                                      <w:divBdr>
                                                                        <w:top w:val="none" w:sz="0" w:space="0" w:color="auto"/>
                                                                        <w:left w:val="none" w:sz="0" w:space="0" w:color="auto"/>
                                                                        <w:bottom w:val="none" w:sz="0" w:space="0" w:color="auto"/>
                                                                        <w:right w:val="none" w:sz="0" w:space="0" w:color="auto"/>
                                                                      </w:divBdr>
                                                                    </w:div>
                                                                    <w:div w:id="1455367684">
                                                                      <w:marLeft w:val="0"/>
                                                                      <w:marRight w:val="0"/>
                                                                      <w:marTop w:val="0"/>
                                                                      <w:marBottom w:val="0"/>
                                                                      <w:divBdr>
                                                                        <w:top w:val="none" w:sz="0" w:space="0" w:color="auto"/>
                                                                        <w:left w:val="none" w:sz="0" w:space="0" w:color="auto"/>
                                                                        <w:bottom w:val="none" w:sz="0" w:space="0" w:color="auto"/>
                                                                        <w:right w:val="none" w:sz="0" w:space="0" w:color="auto"/>
                                                                      </w:divBdr>
                                                                    </w:div>
                                                                    <w:div w:id="19484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002098">
      <w:bodyDiv w:val="1"/>
      <w:marLeft w:val="0"/>
      <w:marRight w:val="0"/>
      <w:marTop w:val="0"/>
      <w:marBottom w:val="0"/>
      <w:divBdr>
        <w:top w:val="none" w:sz="0" w:space="0" w:color="auto"/>
        <w:left w:val="none" w:sz="0" w:space="0" w:color="auto"/>
        <w:bottom w:val="none" w:sz="0" w:space="0" w:color="auto"/>
        <w:right w:val="none" w:sz="0" w:space="0" w:color="auto"/>
      </w:divBdr>
      <w:divsChild>
        <w:div w:id="4437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A%C3%B1il_%28planta%29" TargetMode="External"/><Relationship Id="rId18" Type="http://schemas.openxmlformats.org/officeDocument/2006/relationships/hyperlink" Target="file:///\\wiki\Ralph_Abercrom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Tabaco" TargetMode="External"/><Relationship Id="rId17" Type="http://schemas.openxmlformats.org/officeDocument/2006/relationships/hyperlink" Target="http://pueblosoriginarios.com/biografias/satuye.html" TargetMode="External"/><Relationship Id="rId2" Type="http://schemas.openxmlformats.org/officeDocument/2006/relationships/numbering" Target="numbering.xml"/><Relationship Id="rId16" Type="http://schemas.openxmlformats.org/officeDocument/2006/relationships/hyperlink" Target="http://pueblosoriginarios.com/biografias/satuy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af%C3%A9" TargetMode="External"/><Relationship Id="rId5" Type="http://schemas.openxmlformats.org/officeDocument/2006/relationships/webSettings" Target="webSettings.xml"/><Relationship Id="rId15" Type="http://schemas.openxmlformats.org/officeDocument/2006/relationships/hyperlink" Target="http://es.wikipedia.org/wiki/Az%C3%BAca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Ma%C3%AD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agma.nationalgeographic.com/ngm/data/2001/09/01/html/ft_20010901.6.html" TargetMode="External"/><Relationship Id="rId1" Type="http://schemas.openxmlformats.org/officeDocument/2006/relationships/hyperlink" Target="http://pueblosoriginarios.com/meso/maya/garifuna/historia.html.%20Tambi&#23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88E2-BE0E-42F0-B61D-08F3AB99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dc:creator>
  <cp:keywords/>
  <dc:description/>
  <cp:lastModifiedBy>Felipe de J</cp:lastModifiedBy>
  <cp:revision>5</cp:revision>
  <dcterms:created xsi:type="dcterms:W3CDTF">2016-10-19T15:00:00Z</dcterms:created>
  <dcterms:modified xsi:type="dcterms:W3CDTF">2016-10-22T02:00:00Z</dcterms:modified>
</cp:coreProperties>
</file>