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20" w:rsidRPr="00C260BE" w:rsidRDefault="009A0720" w:rsidP="009A0720">
      <w:pPr>
        <w:spacing w:after="0" w:line="240" w:lineRule="auto"/>
        <w:jc w:val="both"/>
        <w:rPr>
          <w:rFonts w:ascii="Georgia" w:hAnsi="Georgia" w:cs="Times New Roman"/>
          <w:b/>
          <w:sz w:val="28"/>
          <w:szCs w:val="28"/>
        </w:rPr>
      </w:pPr>
      <w:r w:rsidRPr="00C260BE">
        <w:rPr>
          <w:rFonts w:ascii="Georgia" w:hAnsi="Georgia" w:cs="Times New Roman"/>
          <w:b/>
          <w:sz w:val="28"/>
          <w:szCs w:val="28"/>
        </w:rPr>
        <w:t xml:space="preserve">Afrocubanía y afrodescendencia. Tesis para debatir, </w:t>
      </w:r>
      <w:r w:rsidR="00660C39" w:rsidRPr="00C260BE">
        <w:rPr>
          <w:rFonts w:ascii="Georgia" w:hAnsi="Georgia" w:cs="Times New Roman"/>
          <w:b/>
          <w:sz w:val="28"/>
          <w:szCs w:val="28"/>
        </w:rPr>
        <w:t>equivocarnos, acertar y repensar</w:t>
      </w:r>
      <w:r w:rsidR="00F42EFF">
        <w:rPr>
          <w:rStyle w:val="Refdenotaalpie"/>
          <w:rFonts w:ascii="Georgia" w:hAnsi="Georgia" w:cs="Times New Roman"/>
          <w:b/>
          <w:sz w:val="28"/>
          <w:szCs w:val="28"/>
        </w:rPr>
        <w:footnoteReference w:id="1"/>
      </w:r>
    </w:p>
    <w:p w:rsidR="009A0720" w:rsidRPr="00C260BE" w:rsidRDefault="009A0720" w:rsidP="009A0720">
      <w:pPr>
        <w:spacing w:after="0" w:line="240" w:lineRule="auto"/>
        <w:jc w:val="both"/>
        <w:rPr>
          <w:rFonts w:ascii="Georgia" w:hAnsi="Georgia" w:cs="Times New Roman"/>
          <w:sz w:val="28"/>
          <w:szCs w:val="28"/>
        </w:rPr>
      </w:pPr>
    </w:p>
    <w:p w:rsidR="009A0720" w:rsidRPr="00C260BE" w:rsidRDefault="009A0720" w:rsidP="009A0720">
      <w:pPr>
        <w:spacing w:after="0" w:line="240" w:lineRule="auto"/>
        <w:jc w:val="both"/>
        <w:rPr>
          <w:rFonts w:ascii="Georgia" w:hAnsi="Georgia" w:cs="Times New Roman"/>
          <w:sz w:val="28"/>
          <w:szCs w:val="28"/>
        </w:rPr>
      </w:pPr>
      <w:r w:rsidRPr="00C260BE">
        <w:rPr>
          <w:rFonts w:ascii="Georgia" w:hAnsi="Georgia" w:cs="Times New Roman"/>
          <w:sz w:val="28"/>
          <w:szCs w:val="28"/>
        </w:rPr>
        <w:t>De Felipe de J. Pérez Cruz</w:t>
      </w:r>
    </w:p>
    <w:p w:rsidR="009A0720" w:rsidRPr="00C260BE" w:rsidRDefault="009A0720" w:rsidP="009A0720">
      <w:pPr>
        <w:spacing w:after="0" w:line="240" w:lineRule="auto"/>
        <w:jc w:val="both"/>
        <w:rPr>
          <w:rFonts w:ascii="Georgia" w:hAnsi="Georgia" w:cs="Times New Roman"/>
          <w:sz w:val="28"/>
          <w:szCs w:val="28"/>
        </w:rPr>
      </w:pPr>
    </w:p>
    <w:p w:rsidR="00C260BE" w:rsidRDefault="00C260BE" w:rsidP="00C260BE">
      <w:pPr>
        <w:spacing w:after="0" w:line="240" w:lineRule="auto"/>
        <w:jc w:val="both"/>
        <w:rPr>
          <w:rFonts w:ascii="Georgia" w:hAnsi="Georgia" w:cs="Times New Roman"/>
          <w:sz w:val="28"/>
          <w:szCs w:val="28"/>
        </w:rPr>
      </w:pPr>
      <w:r>
        <w:rPr>
          <w:noProof/>
          <w:color w:val="0000FF"/>
          <w:lang w:eastAsia="es-ES"/>
        </w:rPr>
        <w:drawing>
          <wp:inline distT="0" distB="0" distL="0" distR="0">
            <wp:extent cx="4761230" cy="2816860"/>
            <wp:effectExtent l="0" t="0" r="1270" b="2540"/>
            <wp:docPr id="1" name="Imagen 1" descr="Afrodescendi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frodescendient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1230" cy="2816860"/>
                    </a:xfrm>
                    <a:prstGeom prst="rect">
                      <a:avLst/>
                    </a:prstGeom>
                    <a:noFill/>
                    <a:ln>
                      <a:noFill/>
                    </a:ln>
                  </pic:spPr>
                </pic:pic>
              </a:graphicData>
            </a:graphic>
          </wp:inline>
        </w:drawing>
      </w:r>
    </w:p>
    <w:p w:rsidR="00C260BE" w:rsidRDefault="00C260BE" w:rsidP="00C260BE">
      <w:pPr>
        <w:spacing w:after="0" w:line="240" w:lineRule="auto"/>
        <w:jc w:val="both"/>
        <w:rPr>
          <w:rFonts w:ascii="Georgia" w:hAnsi="Georgia" w:cs="Times New Roman"/>
          <w:sz w:val="28"/>
          <w:szCs w:val="28"/>
        </w:rPr>
      </w:pPr>
    </w:p>
    <w:p w:rsidR="0082092E" w:rsidRDefault="009A0720" w:rsidP="00C260BE">
      <w:pPr>
        <w:spacing w:after="0" w:line="240" w:lineRule="auto"/>
        <w:jc w:val="both"/>
        <w:rPr>
          <w:rFonts w:ascii="Georgia" w:hAnsi="Georgia" w:cs="Times New Roman"/>
          <w:sz w:val="28"/>
          <w:szCs w:val="28"/>
        </w:rPr>
      </w:pPr>
      <w:r w:rsidRPr="00C260BE">
        <w:rPr>
          <w:rFonts w:ascii="Georgia" w:hAnsi="Georgia" w:cs="Times New Roman"/>
          <w:sz w:val="28"/>
          <w:szCs w:val="28"/>
        </w:rPr>
        <w:t xml:space="preserve">El debate sobre lo propiamente afrocubano ha sido </w:t>
      </w:r>
      <w:r w:rsidR="002312DC" w:rsidRPr="00C260BE">
        <w:rPr>
          <w:rFonts w:ascii="Georgia" w:hAnsi="Georgia" w:cs="Times New Roman"/>
          <w:sz w:val="28"/>
          <w:szCs w:val="28"/>
        </w:rPr>
        <w:t>un tema complicado desde siempre</w:t>
      </w:r>
      <w:r w:rsidRPr="00C260BE">
        <w:rPr>
          <w:rFonts w:ascii="Georgia" w:hAnsi="Georgia" w:cs="Times New Roman"/>
          <w:sz w:val="28"/>
          <w:szCs w:val="28"/>
        </w:rPr>
        <w:t>. Recién el término afrodescendiente, se ha incorporado al escenario mediático y en tanto también escolar y académico. Sobre los retos de conocimiento, sistematización y praxis, que implican una u otra definición e interpretación de las referidas categorías y muchas más, que se utilizan indistintamente, reflexionamos en una reunión de ex</w:t>
      </w:r>
      <w:r w:rsidR="0082092E">
        <w:rPr>
          <w:rFonts w:ascii="Georgia" w:hAnsi="Georgia" w:cs="Times New Roman"/>
          <w:sz w:val="28"/>
          <w:szCs w:val="28"/>
        </w:rPr>
        <w:t xml:space="preserve">pertos a la que se me invitó </w:t>
      </w:r>
      <w:r w:rsidRPr="00C260BE">
        <w:rPr>
          <w:rFonts w:ascii="Georgia" w:hAnsi="Georgia" w:cs="Times New Roman"/>
          <w:sz w:val="28"/>
          <w:szCs w:val="28"/>
        </w:rPr>
        <w:t>en el Ministerio de Educación Nacional (MINED)</w:t>
      </w:r>
      <w:r w:rsidR="0082092E">
        <w:rPr>
          <w:rFonts w:ascii="Georgia" w:hAnsi="Georgia" w:cs="Times New Roman"/>
          <w:sz w:val="28"/>
          <w:szCs w:val="28"/>
        </w:rPr>
        <w:t xml:space="preserve">. </w:t>
      </w:r>
      <w:r w:rsidRPr="00C260BE">
        <w:rPr>
          <w:rFonts w:ascii="Georgia" w:hAnsi="Georgia" w:cs="Times New Roman"/>
          <w:sz w:val="28"/>
          <w:szCs w:val="28"/>
        </w:rPr>
        <w:t xml:space="preserve">Se trataba la importante propuesta de un programa audiovisual que comenzará en breve, con el objetivo de apoyar la capacitación de los maestros y maestras en activo. Entonces expuse el criterio dentro de la bienvenida a la buena iniciativa, de que se tuviera en cuenta que no todos los especialistas parten del mismo sistema categorial. </w:t>
      </w:r>
      <w:r w:rsidR="0082092E">
        <w:rPr>
          <w:rFonts w:ascii="Georgia" w:hAnsi="Georgia" w:cs="Times New Roman"/>
          <w:sz w:val="28"/>
          <w:szCs w:val="28"/>
        </w:rPr>
        <w:t xml:space="preserve">Similar problemática trascurrió en varios eventos convocados por las instituciones académicas y la Comisión Aponte de la UNEAC. Como era de suponer no dejó de estar presente esta problemática en el Congreso de la Latin American Studies Association, realizado en New York, en mayo pasado. </w:t>
      </w:r>
    </w:p>
    <w:p w:rsidR="004A5688" w:rsidRDefault="004A5688" w:rsidP="00C260BE">
      <w:pPr>
        <w:spacing w:after="0" w:line="240" w:lineRule="auto"/>
        <w:jc w:val="both"/>
        <w:rPr>
          <w:rFonts w:ascii="Georgia" w:hAnsi="Georgia" w:cs="Times New Roman"/>
          <w:sz w:val="28"/>
          <w:szCs w:val="28"/>
        </w:rPr>
      </w:pPr>
    </w:p>
    <w:p w:rsidR="00C260BE" w:rsidRPr="004A5688" w:rsidRDefault="0082092E" w:rsidP="00C260BE">
      <w:pPr>
        <w:spacing w:after="0" w:line="240" w:lineRule="auto"/>
        <w:jc w:val="both"/>
        <w:rPr>
          <w:rFonts w:ascii="Georgia" w:hAnsi="Georgia" w:cs="Times New Roman"/>
          <w:sz w:val="28"/>
          <w:szCs w:val="28"/>
        </w:rPr>
      </w:pPr>
      <w:r>
        <w:rPr>
          <w:rFonts w:ascii="Georgia" w:hAnsi="Georgia" w:cs="Times New Roman"/>
          <w:sz w:val="28"/>
          <w:szCs w:val="28"/>
        </w:rPr>
        <w:t>En los citados espacios,</w:t>
      </w:r>
      <w:r w:rsidR="009A0720" w:rsidRPr="00C260BE">
        <w:rPr>
          <w:rFonts w:ascii="Georgia" w:hAnsi="Georgia" w:cs="Times New Roman"/>
          <w:sz w:val="28"/>
          <w:szCs w:val="28"/>
        </w:rPr>
        <w:t xml:space="preserve"> aprecio </w:t>
      </w:r>
      <w:r w:rsidR="004A5688">
        <w:rPr>
          <w:rFonts w:ascii="Georgia" w:hAnsi="Georgia" w:cs="Times New Roman"/>
          <w:sz w:val="28"/>
          <w:szCs w:val="28"/>
        </w:rPr>
        <w:t>que l</w:t>
      </w:r>
      <w:r w:rsidR="004A5688" w:rsidRPr="00C260BE">
        <w:rPr>
          <w:rFonts w:ascii="Georgia" w:hAnsi="Georgia" w:cs="Times New Roman"/>
          <w:sz w:val="28"/>
          <w:szCs w:val="28"/>
        </w:rPr>
        <w:t xml:space="preserve">a trascendencia </w:t>
      </w:r>
      <w:r w:rsidR="004A5688">
        <w:rPr>
          <w:rFonts w:ascii="Georgia" w:hAnsi="Georgia" w:cs="Times New Roman"/>
          <w:sz w:val="28"/>
          <w:szCs w:val="28"/>
        </w:rPr>
        <w:t xml:space="preserve">de la problemática </w:t>
      </w:r>
      <w:r w:rsidR="004A5688" w:rsidRPr="00C260BE">
        <w:rPr>
          <w:rFonts w:ascii="Georgia" w:hAnsi="Georgia" w:cs="Times New Roman"/>
          <w:sz w:val="28"/>
          <w:szCs w:val="28"/>
        </w:rPr>
        <w:t xml:space="preserve">epistemológica y sus implicaciones políticas, </w:t>
      </w:r>
      <w:r w:rsidR="004A5688">
        <w:rPr>
          <w:rFonts w:ascii="Georgia" w:hAnsi="Georgia" w:cs="Times New Roman"/>
          <w:sz w:val="28"/>
          <w:szCs w:val="28"/>
        </w:rPr>
        <w:t xml:space="preserve">no </w:t>
      </w:r>
      <w:r w:rsidR="004A5688" w:rsidRPr="00C260BE">
        <w:rPr>
          <w:rFonts w:ascii="Georgia" w:hAnsi="Georgia" w:cs="Times New Roman"/>
          <w:sz w:val="28"/>
          <w:szCs w:val="28"/>
        </w:rPr>
        <w:t xml:space="preserve">lo ha sido </w:t>
      </w:r>
      <w:r w:rsidR="004A5688">
        <w:rPr>
          <w:rFonts w:ascii="Georgia" w:hAnsi="Georgia" w:cs="Times New Roman"/>
          <w:sz w:val="28"/>
          <w:szCs w:val="28"/>
        </w:rPr>
        <w:t xml:space="preserve">suficientemente debatida. Menos he constatado la voluntad </w:t>
      </w:r>
      <w:r w:rsidR="009A0720" w:rsidRPr="00C260BE">
        <w:rPr>
          <w:rFonts w:ascii="Georgia" w:hAnsi="Georgia" w:cs="Times New Roman"/>
          <w:sz w:val="28"/>
          <w:szCs w:val="28"/>
        </w:rPr>
        <w:t xml:space="preserve">de </w:t>
      </w:r>
      <w:r w:rsidR="00B60EEF">
        <w:rPr>
          <w:rFonts w:ascii="Georgia" w:hAnsi="Georgia" w:cs="Times New Roman"/>
          <w:sz w:val="28"/>
          <w:szCs w:val="28"/>
        </w:rPr>
        <w:t xml:space="preserve">avanzar en </w:t>
      </w:r>
      <w:r w:rsidR="004A5688">
        <w:rPr>
          <w:rFonts w:ascii="Georgia" w:hAnsi="Georgia" w:cs="Times New Roman"/>
          <w:sz w:val="28"/>
          <w:szCs w:val="28"/>
        </w:rPr>
        <w:t xml:space="preserve">la construcción de </w:t>
      </w:r>
      <w:r w:rsidR="00B60EEF">
        <w:rPr>
          <w:rFonts w:ascii="Georgia" w:hAnsi="Georgia" w:cs="Times New Roman"/>
          <w:sz w:val="28"/>
          <w:szCs w:val="28"/>
        </w:rPr>
        <w:t>consensos</w:t>
      </w:r>
      <w:r>
        <w:rPr>
          <w:rFonts w:ascii="Georgia" w:hAnsi="Georgia" w:cs="Times New Roman"/>
          <w:sz w:val="28"/>
          <w:szCs w:val="28"/>
        </w:rPr>
        <w:t xml:space="preserve"> descolonizadores, </w:t>
      </w:r>
      <w:r w:rsidR="00B60EEF">
        <w:rPr>
          <w:rFonts w:ascii="Georgia" w:hAnsi="Georgia" w:cs="Times New Roman"/>
          <w:sz w:val="28"/>
          <w:szCs w:val="28"/>
        </w:rPr>
        <w:t>en particular en el plano epistemológico</w:t>
      </w:r>
      <w:r w:rsidR="009A0720" w:rsidRPr="00C260BE">
        <w:rPr>
          <w:rFonts w:ascii="Georgia" w:hAnsi="Georgia" w:cs="Times New Roman"/>
          <w:sz w:val="28"/>
          <w:szCs w:val="28"/>
        </w:rPr>
        <w:t xml:space="preserve">. </w:t>
      </w:r>
      <w:r>
        <w:rPr>
          <w:rFonts w:ascii="Georgia" w:hAnsi="Georgia" w:cs="Times New Roman"/>
          <w:sz w:val="28"/>
          <w:szCs w:val="28"/>
        </w:rPr>
        <w:t xml:space="preserve"> </w:t>
      </w:r>
      <w:r w:rsidR="009A0720" w:rsidRPr="00C260BE">
        <w:rPr>
          <w:rFonts w:ascii="Georgia" w:hAnsi="Georgia" w:cs="Times New Roman"/>
          <w:sz w:val="28"/>
          <w:szCs w:val="28"/>
        </w:rPr>
        <w:t>Mis criterios al respecto son los siguientes:</w:t>
      </w:r>
      <w:bookmarkStart w:id="1" w:name="_MailOriginal"/>
      <w:r w:rsidR="00C260BE" w:rsidRPr="00C260BE">
        <w:rPr>
          <w:rFonts w:ascii="Georgia" w:hAnsi="Georgia"/>
          <w:sz w:val="28"/>
          <w:szCs w:val="28"/>
        </w:rPr>
        <w:t> </w:t>
      </w:r>
    </w:p>
    <w:p w:rsidR="0082092E" w:rsidRPr="00C260BE" w:rsidRDefault="0082092E" w:rsidP="00C260BE">
      <w:pPr>
        <w:spacing w:after="0" w:line="240" w:lineRule="auto"/>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lastRenderedPageBreak/>
        <w:t>No voy a abundar en el concepto de raza humana, que hay una sola. Ni en la categoría racialidad entendida como constructo teórico-operativo, para tratar los fenómenos étnicos que caracterizan la variabilidad de la raza o especie humana. En cuanto al racismo como fenómeno impuesto desde las circunstancias de poder y dominación, que se establecen en las sociedades de explotación, hay suficiente consenso. Me centraré en el concepto afrocubano, y en el término afrodescendiente de más reciente promoción, y tendré como referencia los debates históricos, étnicos, sociológicos, y políticos que últimamente se han dado alrededor de los referidos conceptos.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Mucho se ha debatido sobre si el producto resultante de lo “afro” y de lo cubano, más que una mezcla de ambos, es </w:t>
      </w:r>
      <w:r w:rsidRPr="00C260BE">
        <w:rPr>
          <w:rStyle w:val="nfasis"/>
          <w:rFonts w:ascii="Georgia" w:hAnsi="Georgia" w:cs="Times New Roman"/>
          <w:sz w:val="28"/>
          <w:szCs w:val="28"/>
        </w:rPr>
        <w:t>cubano</w:t>
      </w:r>
      <w:r w:rsidRPr="00C260BE">
        <w:rPr>
          <w:rFonts w:ascii="Georgia" w:hAnsi="Georgia" w:cs="Times New Roman"/>
          <w:sz w:val="28"/>
          <w:szCs w:val="28"/>
        </w:rPr>
        <w:t xml:space="preserve"> de origen africano, o </w:t>
      </w:r>
      <w:r w:rsidRPr="00C260BE">
        <w:rPr>
          <w:rStyle w:val="nfasis"/>
          <w:rFonts w:ascii="Georgia" w:hAnsi="Georgia" w:cs="Times New Roman"/>
          <w:sz w:val="28"/>
          <w:szCs w:val="28"/>
        </w:rPr>
        <w:t>africano</w:t>
      </w:r>
      <w:r w:rsidRPr="00C260BE">
        <w:rPr>
          <w:rFonts w:ascii="Georgia" w:hAnsi="Georgia" w:cs="Times New Roman"/>
          <w:sz w:val="28"/>
          <w:szCs w:val="28"/>
        </w:rPr>
        <w:t xml:space="preserve"> transculturado</w:t>
      </w:r>
      <w:r w:rsidRPr="00C260BE">
        <w:rPr>
          <w:rStyle w:val="Refdenotaalpie"/>
          <w:rFonts w:ascii="Georgia" w:hAnsi="Georgia" w:cs="Times New Roman"/>
          <w:sz w:val="28"/>
          <w:szCs w:val="28"/>
        </w:rPr>
        <w:footnoteReference w:id="2"/>
      </w:r>
      <w:r w:rsidRPr="00C260BE">
        <w:rPr>
          <w:rFonts w:ascii="Georgia" w:hAnsi="Georgia" w:cs="Times New Roman"/>
          <w:sz w:val="28"/>
          <w:szCs w:val="28"/>
        </w:rPr>
        <w:t xml:space="preserve"> en Cuba, pero de lo que no cabe dudas es de que existe un sujeto social colectivo histórico, donde la  cubanía como totalidad se expresa con un definido corpus –de materialidades y subjetividades- de origen africano.</w:t>
      </w:r>
      <w:r w:rsidRPr="00C260BE">
        <w:rPr>
          <w:rStyle w:val="texte"/>
          <w:rFonts w:ascii="Georgia" w:hAnsi="Georgia" w:cs="Times New Roman"/>
          <w:sz w:val="28"/>
          <w:szCs w:val="28"/>
        </w:rPr>
        <w:t xml:space="preserve"> El concepto de afrocubano lo propone Fernando Ortiz Fernández (1881-1969) a principios del siglo XX. Considero que no existe mejor concepto para referirse  al complejo cultural de </w:t>
      </w:r>
      <w:r w:rsidR="00B60EEF">
        <w:rPr>
          <w:rStyle w:val="texte"/>
          <w:rFonts w:ascii="Georgia" w:hAnsi="Georgia" w:cs="Times New Roman"/>
          <w:sz w:val="28"/>
          <w:szCs w:val="28"/>
        </w:rPr>
        <w:t xml:space="preserve">raíz africana que en el país no solo es privativo de </w:t>
      </w:r>
      <w:r w:rsidRPr="00C260BE">
        <w:rPr>
          <w:rStyle w:val="texte"/>
          <w:rFonts w:ascii="Georgia" w:hAnsi="Georgia" w:cs="Times New Roman"/>
          <w:sz w:val="28"/>
          <w:szCs w:val="28"/>
        </w:rPr>
        <w:t xml:space="preserve">la </w:t>
      </w:r>
      <w:r w:rsidR="00B60EEF">
        <w:rPr>
          <w:rStyle w:val="texte"/>
          <w:rFonts w:ascii="Georgia" w:hAnsi="Georgia" w:cs="Times New Roman"/>
          <w:sz w:val="28"/>
          <w:szCs w:val="28"/>
        </w:rPr>
        <w:t>población negra y mestiza</w:t>
      </w:r>
      <w:r w:rsidRPr="00C260BE">
        <w:rPr>
          <w:rStyle w:val="texte"/>
          <w:rFonts w:ascii="Georgia" w:hAnsi="Georgia" w:cs="Times New Roman"/>
          <w:sz w:val="28"/>
          <w:szCs w:val="28"/>
        </w:rPr>
        <w:t xml:space="preserve">. La condición de afrocubano escapa al reduccionismo del color de la piel. Se trata ante todo de un sentimiento de pertenencia e identidad, de psicología personal y colectiva, de cultura espiritual </w:t>
      </w:r>
      <w:r w:rsidR="00B60EEF">
        <w:rPr>
          <w:rStyle w:val="texte"/>
          <w:rFonts w:ascii="Georgia" w:hAnsi="Georgia" w:cs="Times New Roman"/>
          <w:sz w:val="28"/>
          <w:szCs w:val="28"/>
        </w:rPr>
        <w:t xml:space="preserve">y material, de especificidades en </w:t>
      </w:r>
      <w:r w:rsidRPr="00C260BE">
        <w:rPr>
          <w:rStyle w:val="texte"/>
          <w:rFonts w:ascii="Georgia" w:hAnsi="Georgia" w:cs="Times New Roman"/>
          <w:sz w:val="28"/>
          <w:szCs w:val="28"/>
        </w:rPr>
        <w:t xml:space="preserve">el modo de vida, de la constatación y el orgullo de ser negro o negra – “por dentro”- , peculiaridades todas que interpenetran la vitalidad de los sujetos, y se expresan como totalidad, independientemente del lugar que se ocupe en la estructura social, en la actividad laboral, cultural o política.  </w:t>
      </w:r>
      <w:r w:rsidRPr="00C260BE">
        <w:rPr>
          <w:rFonts w:ascii="Georgia" w:hAnsi="Georgia" w:cs="Times New Roman"/>
          <w:sz w:val="28"/>
          <w:szCs w:val="28"/>
        </w:rPr>
        <w:t>África, con sus santos tambores, cosmogonías, sensualidades, colores, sabores y ol</w:t>
      </w:r>
      <w:r w:rsidR="00B60EEF">
        <w:rPr>
          <w:rFonts w:ascii="Georgia" w:hAnsi="Georgia" w:cs="Times New Roman"/>
          <w:sz w:val="28"/>
          <w:szCs w:val="28"/>
        </w:rPr>
        <w:t xml:space="preserve">ores, es una condición cultural, </w:t>
      </w:r>
      <w:r w:rsidRPr="00C260BE">
        <w:rPr>
          <w:rFonts w:ascii="Georgia" w:hAnsi="Georgia" w:cs="Times New Roman"/>
          <w:sz w:val="28"/>
          <w:szCs w:val="28"/>
        </w:rPr>
        <w:t>aún para aquellos que no se han podido sacudir los  prejuicios y estereotipos heredados y los adquiridos</w:t>
      </w:r>
      <w:r w:rsidR="00B60EEF">
        <w:rPr>
          <w:rFonts w:ascii="Georgia" w:hAnsi="Georgia" w:cs="Times New Roman"/>
          <w:sz w:val="28"/>
          <w:szCs w:val="28"/>
        </w:rPr>
        <w:t xml:space="preserve"> por y en la colonialidad que pervive</w:t>
      </w:r>
      <w:r w:rsidRPr="00C260BE">
        <w:rPr>
          <w:rFonts w:ascii="Georgia" w:hAnsi="Georgia" w:cs="Times New Roman"/>
          <w:sz w:val="28"/>
          <w:szCs w:val="28"/>
        </w:rPr>
        <w:t>. Definitivamente existe en Cuba un complejo cultural afrocubano que es patrimonio de todos, independientemente del color de la piel, incluso quiéranlo o no las personas, porque está “metido” en lo profundo de la psicología y la cultura</w:t>
      </w:r>
      <w:r w:rsidR="00B60EEF">
        <w:rPr>
          <w:rFonts w:ascii="Georgia" w:hAnsi="Georgia" w:cs="Times New Roman"/>
          <w:sz w:val="28"/>
          <w:szCs w:val="28"/>
        </w:rPr>
        <w:t>, en la medula del ser</w:t>
      </w:r>
      <w:r w:rsidRPr="00C260BE">
        <w:rPr>
          <w:rFonts w:ascii="Georgia" w:hAnsi="Georgia" w:cs="Times New Roman"/>
          <w:sz w:val="28"/>
          <w:szCs w:val="28"/>
        </w:rPr>
        <w:t xml:space="preserve"> nacional.</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El término </w:t>
      </w:r>
      <w:r w:rsidRPr="00C260BE">
        <w:rPr>
          <w:rFonts w:ascii="Georgia" w:hAnsi="Georgia" w:cs="Times New Roman"/>
          <w:bCs/>
          <w:sz w:val="28"/>
          <w:szCs w:val="28"/>
        </w:rPr>
        <w:t>afrodescendiente</w:t>
      </w:r>
      <w:r w:rsidRPr="00C260BE">
        <w:rPr>
          <w:rFonts w:ascii="Georgia" w:hAnsi="Georgia" w:cs="Times New Roman"/>
          <w:sz w:val="28"/>
          <w:szCs w:val="28"/>
        </w:rPr>
        <w:t xml:space="preserve"> o </w:t>
      </w:r>
      <w:r w:rsidRPr="00C260BE">
        <w:rPr>
          <w:rFonts w:ascii="Georgia" w:hAnsi="Georgia" w:cs="Times New Roman"/>
          <w:bCs/>
          <w:sz w:val="28"/>
          <w:szCs w:val="28"/>
        </w:rPr>
        <w:t>africano-descendiente</w:t>
      </w:r>
      <w:r w:rsidRPr="00C260BE">
        <w:rPr>
          <w:rFonts w:ascii="Georgia" w:hAnsi="Georgia" w:cs="Times New Roman"/>
          <w:sz w:val="28"/>
          <w:szCs w:val="28"/>
        </w:rPr>
        <w:t xml:space="preserve"> hace referencia a las personas nacidas fuera de África que tienen antepasados oriundos de ella. La </w:t>
      </w:r>
      <w:r w:rsidRPr="00C260BE">
        <w:rPr>
          <w:rFonts w:ascii="Georgia" w:hAnsi="Georgia" w:cs="Times New Roman"/>
          <w:sz w:val="28"/>
          <w:szCs w:val="28"/>
        </w:rPr>
        <w:lastRenderedPageBreak/>
        <w:t xml:space="preserve">Asamblea General de la ONU manifestó que la declaración del 2011 como “Año Internacional de los Afrodescendientes”, tiene como objetivo fortalecer el compromiso político de erradicar la discriminación contra las personas de descendencia africana, y promover una mayor conciencia y respeto a su diversidad y cultura. El término no aparece en el Diccionario de la </w:t>
      </w:r>
      <w:r w:rsidR="00B60EEF">
        <w:rPr>
          <w:rFonts w:ascii="Georgia" w:hAnsi="Georgia" w:cs="Times New Roman"/>
          <w:sz w:val="28"/>
          <w:szCs w:val="28"/>
        </w:rPr>
        <w:t xml:space="preserve">conservadora </w:t>
      </w:r>
      <w:r w:rsidRPr="00C260BE">
        <w:rPr>
          <w:rFonts w:ascii="Georgia" w:hAnsi="Georgia" w:cs="Times New Roman"/>
          <w:sz w:val="28"/>
          <w:szCs w:val="28"/>
        </w:rPr>
        <w:t xml:space="preserve">Real Academia de la Lengua Española. Si los términos </w:t>
      </w:r>
      <w:r w:rsidRPr="00C260BE">
        <w:rPr>
          <w:rFonts w:ascii="Georgia" w:eastAsia="Arial Unicode MS" w:hAnsi="Georgia" w:cs="Times New Roman"/>
          <w:bCs/>
          <w:sz w:val="28"/>
          <w:szCs w:val="28"/>
        </w:rPr>
        <w:t xml:space="preserve">afroamericano, afroantillano, afrocubano. </w:t>
      </w:r>
      <w:r w:rsidRPr="00C260BE">
        <w:rPr>
          <w:rFonts w:ascii="Georgia" w:hAnsi="Georgia" w:cs="Times New Roman"/>
          <w:sz w:val="28"/>
          <w:szCs w:val="28"/>
        </w:rPr>
        <w:t>Con la declaración de la ONU, el término comenzó a abrirse paso, y en tanto a motivar inquietudes y polémicas. En muchas naciones esta propuesta de la ONU</w:t>
      </w:r>
      <w:r w:rsidR="00B60EEF">
        <w:rPr>
          <w:rFonts w:ascii="Georgia" w:hAnsi="Georgia" w:cs="Times New Roman"/>
          <w:sz w:val="28"/>
          <w:szCs w:val="28"/>
        </w:rPr>
        <w:t>,</w:t>
      </w:r>
      <w:r w:rsidRPr="00C260BE">
        <w:rPr>
          <w:rFonts w:ascii="Georgia" w:hAnsi="Georgia" w:cs="Times New Roman"/>
          <w:sz w:val="28"/>
          <w:szCs w:val="28"/>
        </w:rPr>
        <w:t xml:space="preserve"> se utiliza para actualizar y adelantar las luchas a favor de la pretérita población de origen africano. Cuba, el país que ha saldado en lo fundamental su deuda histórica con la población negra y mulata, y avanza para eliminar los espacios de discriminación que en este y otros zonas sociales aún persisten, y sin dudas el pueblo que más ha hecho en materia de solidaridad concreta por la liberación y el desarrollo del continente de sus ancestros</w:t>
      </w:r>
      <w:r w:rsidRPr="00C260BE">
        <w:rPr>
          <w:rStyle w:val="Refdenotaalpie"/>
          <w:rFonts w:ascii="Georgia" w:hAnsi="Georgia" w:cs="Times New Roman"/>
          <w:sz w:val="28"/>
          <w:szCs w:val="28"/>
        </w:rPr>
        <w:footnoteReference w:id="3"/>
      </w:r>
      <w:r w:rsidRPr="00C260BE">
        <w:rPr>
          <w:rFonts w:ascii="Georgia" w:hAnsi="Georgia" w:cs="Times New Roman"/>
          <w:sz w:val="28"/>
          <w:szCs w:val="28"/>
        </w:rPr>
        <w:t>; el concepto afrodescendiente, permite subrayar uno de los troncos fundamentales de la matriz nacional, para reconocernos en lo que realmente somos como pueblo latinoafricano,  y en tanto recolocar y reimpulsar la conciencia de nuestra etnicidad y universalidad. En tanto cubanos somos idoa</w:t>
      </w:r>
      <w:r w:rsidR="000C2582">
        <w:rPr>
          <w:rFonts w:ascii="Georgia" w:hAnsi="Georgia" w:cs="Times New Roman"/>
          <w:sz w:val="28"/>
          <w:szCs w:val="28"/>
        </w:rPr>
        <w:t xml:space="preserve">mericano-descendientes, hispano </w:t>
      </w:r>
      <w:r w:rsidRPr="00C260BE">
        <w:rPr>
          <w:rFonts w:ascii="Georgia" w:hAnsi="Georgia" w:cs="Times New Roman"/>
          <w:sz w:val="28"/>
          <w:szCs w:val="28"/>
        </w:rPr>
        <w:t>descendientes, afrodescendientes… A propósito las últimas investigaciones realizadas, prueban que todos los seres humanos provenimos de una primera madre AFRICANA. Por lo tanto todos, TODOS Y TODAS EN ESTE MUNDO, somos en buena medida afrodescendientes.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Hay religiones afrocubanas por su origen africano y formación criolla, y digo por su origen y formación histórica,  porque tanto la Santería, como los Abakuá, los Paleros… constituyen complejos religiosos que integran y practican  cubanos y cubanas de todos los colores de piel y orígenes, y  mucho más allende los mares.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Hay grupos de cubanos que viven sumergidos en lo afrocubano, lo disfrutan y desarrollan, la mayoría de estos son compatriotas de evidente origen africano, </w:t>
      </w:r>
      <w:r w:rsidR="004A5688">
        <w:rPr>
          <w:rFonts w:ascii="Georgia" w:hAnsi="Georgia" w:cs="Times New Roman"/>
          <w:sz w:val="28"/>
          <w:szCs w:val="28"/>
        </w:rPr>
        <w:t xml:space="preserve">aunque se trata de un espacio de socialización </w:t>
      </w:r>
      <w:r w:rsidRPr="00C260BE">
        <w:rPr>
          <w:rFonts w:ascii="Georgia" w:hAnsi="Georgia" w:cs="Times New Roman"/>
          <w:sz w:val="28"/>
          <w:szCs w:val="28"/>
        </w:rPr>
        <w:t>que no están cerra</w:t>
      </w:r>
      <w:r w:rsidR="004A5688">
        <w:rPr>
          <w:rFonts w:ascii="Georgia" w:hAnsi="Georgia" w:cs="Times New Roman"/>
          <w:sz w:val="28"/>
          <w:szCs w:val="28"/>
        </w:rPr>
        <w:t>do a</w:t>
      </w:r>
      <w:r w:rsidRPr="00C260BE">
        <w:rPr>
          <w:rFonts w:ascii="Georgia" w:hAnsi="Georgia" w:cs="Times New Roman"/>
          <w:sz w:val="28"/>
          <w:szCs w:val="28"/>
        </w:rPr>
        <w:t xml:space="preserve"> muchos otros cubanos y cubanas de nuestro hermoso mosaico racial, sobre todo en los barrios y poblaciones</w:t>
      </w:r>
      <w:r w:rsidR="007877EB">
        <w:rPr>
          <w:rFonts w:ascii="Georgia" w:hAnsi="Georgia" w:cs="Times New Roman"/>
          <w:sz w:val="28"/>
          <w:szCs w:val="28"/>
        </w:rPr>
        <w:t>,</w:t>
      </w:r>
      <w:r w:rsidRPr="00C260BE">
        <w:rPr>
          <w:rFonts w:ascii="Georgia" w:hAnsi="Georgia" w:cs="Times New Roman"/>
          <w:sz w:val="28"/>
          <w:szCs w:val="28"/>
        </w:rPr>
        <w:t xml:space="preserve"> donde la ma</w:t>
      </w:r>
      <w:r w:rsidR="000C2582">
        <w:rPr>
          <w:rFonts w:ascii="Georgia" w:hAnsi="Georgia" w:cs="Times New Roman"/>
          <w:sz w:val="28"/>
          <w:szCs w:val="28"/>
        </w:rPr>
        <w:t xml:space="preserve">yoría es de negros y mulatos, lo que se puede observar en casi todo el país. En </w:t>
      </w:r>
      <w:r w:rsidRPr="00C260BE">
        <w:rPr>
          <w:rFonts w:ascii="Georgia" w:hAnsi="Georgia" w:cs="Times New Roman"/>
          <w:sz w:val="28"/>
          <w:szCs w:val="28"/>
        </w:rPr>
        <w:t>La Habana</w:t>
      </w:r>
      <w:r w:rsidR="004A5688">
        <w:rPr>
          <w:rFonts w:ascii="Georgia" w:hAnsi="Georgia" w:cs="Times New Roman"/>
          <w:sz w:val="28"/>
          <w:szCs w:val="28"/>
        </w:rPr>
        <w:t xml:space="preserve">, </w:t>
      </w:r>
      <w:r w:rsidRPr="00C260BE">
        <w:rPr>
          <w:rFonts w:ascii="Georgia" w:hAnsi="Georgia" w:cs="Times New Roman"/>
          <w:sz w:val="28"/>
          <w:szCs w:val="28"/>
        </w:rPr>
        <w:t>El Canal</w:t>
      </w:r>
      <w:r w:rsidR="000C2582">
        <w:rPr>
          <w:rFonts w:ascii="Georgia" w:hAnsi="Georgia" w:cs="Times New Roman"/>
          <w:sz w:val="28"/>
          <w:szCs w:val="28"/>
        </w:rPr>
        <w:t xml:space="preserve"> </w:t>
      </w:r>
      <w:r w:rsidR="007877EB">
        <w:rPr>
          <w:rFonts w:ascii="Georgia" w:hAnsi="Georgia" w:cs="Times New Roman"/>
          <w:sz w:val="28"/>
          <w:szCs w:val="28"/>
        </w:rPr>
        <w:t xml:space="preserve">del Cerro </w:t>
      </w:r>
      <w:r w:rsidR="000C2582">
        <w:rPr>
          <w:rFonts w:ascii="Georgia" w:hAnsi="Georgia" w:cs="Times New Roman"/>
          <w:sz w:val="28"/>
          <w:szCs w:val="28"/>
        </w:rPr>
        <w:t>–donde vivo hace más de 30 años-</w:t>
      </w:r>
      <w:r w:rsidRPr="00C260BE">
        <w:rPr>
          <w:rFonts w:ascii="Georgia" w:hAnsi="Georgia" w:cs="Times New Roman"/>
          <w:sz w:val="28"/>
          <w:szCs w:val="28"/>
        </w:rPr>
        <w:t>, L</w:t>
      </w:r>
      <w:r w:rsidR="000C2582">
        <w:rPr>
          <w:rFonts w:ascii="Georgia" w:hAnsi="Georgia" w:cs="Times New Roman"/>
          <w:sz w:val="28"/>
          <w:szCs w:val="28"/>
        </w:rPr>
        <w:t>a V</w:t>
      </w:r>
      <w:r w:rsidR="007877EB">
        <w:rPr>
          <w:rFonts w:ascii="Georgia" w:hAnsi="Georgia" w:cs="Times New Roman"/>
          <w:sz w:val="28"/>
          <w:szCs w:val="28"/>
        </w:rPr>
        <w:t>i</w:t>
      </w:r>
      <w:r w:rsidR="000C2582">
        <w:rPr>
          <w:rFonts w:ascii="Georgia" w:hAnsi="Georgia" w:cs="Times New Roman"/>
          <w:sz w:val="28"/>
          <w:szCs w:val="28"/>
        </w:rPr>
        <w:t>ctoria</w:t>
      </w:r>
      <w:r w:rsidR="007877EB">
        <w:rPr>
          <w:rFonts w:ascii="Georgia" w:hAnsi="Georgia" w:cs="Times New Roman"/>
          <w:sz w:val="28"/>
          <w:szCs w:val="28"/>
        </w:rPr>
        <w:t>, Cayo Hueso</w:t>
      </w:r>
      <w:r w:rsidR="000C2582">
        <w:rPr>
          <w:rFonts w:ascii="Georgia" w:hAnsi="Georgia" w:cs="Times New Roman"/>
          <w:sz w:val="28"/>
          <w:szCs w:val="28"/>
        </w:rPr>
        <w:t xml:space="preserve"> </w:t>
      </w:r>
      <w:r w:rsidR="007877EB">
        <w:rPr>
          <w:rFonts w:ascii="Georgia" w:hAnsi="Georgia" w:cs="Times New Roman"/>
          <w:sz w:val="28"/>
          <w:szCs w:val="28"/>
        </w:rPr>
        <w:t>y Lo</w:t>
      </w:r>
      <w:r w:rsidRPr="00C260BE">
        <w:rPr>
          <w:rFonts w:ascii="Georgia" w:hAnsi="Georgia" w:cs="Times New Roman"/>
          <w:sz w:val="28"/>
          <w:szCs w:val="28"/>
        </w:rPr>
        <w:t>s Sitios</w:t>
      </w:r>
      <w:r w:rsidR="007877EB">
        <w:rPr>
          <w:rFonts w:ascii="Georgia" w:hAnsi="Georgia" w:cs="Times New Roman"/>
          <w:sz w:val="28"/>
          <w:szCs w:val="28"/>
        </w:rPr>
        <w:t xml:space="preserve"> –los barrios de </w:t>
      </w:r>
      <w:r w:rsidR="007877EB">
        <w:rPr>
          <w:rFonts w:ascii="Georgia" w:hAnsi="Georgia" w:cs="Times New Roman"/>
          <w:sz w:val="28"/>
          <w:szCs w:val="28"/>
        </w:rPr>
        <w:lastRenderedPageBreak/>
        <w:t>mi niñez y primera juventud-</w:t>
      </w:r>
      <w:r w:rsidRPr="00C260BE">
        <w:rPr>
          <w:rFonts w:ascii="Georgia" w:hAnsi="Georgia" w:cs="Times New Roman"/>
          <w:sz w:val="28"/>
          <w:szCs w:val="28"/>
        </w:rPr>
        <w:t xml:space="preserve">, </w:t>
      </w:r>
      <w:r w:rsidR="007877EB">
        <w:rPr>
          <w:rFonts w:ascii="Georgia" w:hAnsi="Georgia" w:cs="Times New Roman"/>
          <w:sz w:val="28"/>
          <w:szCs w:val="28"/>
        </w:rPr>
        <w:t xml:space="preserve">Carraguao, </w:t>
      </w:r>
      <w:r w:rsidRPr="00C260BE">
        <w:rPr>
          <w:rFonts w:ascii="Georgia" w:hAnsi="Georgia" w:cs="Times New Roman"/>
          <w:sz w:val="28"/>
          <w:szCs w:val="28"/>
        </w:rPr>
        <w:t xml:space="preserve">Coco Solo... </w:t>
      </w:r>
      <w:r w:rsidR="007877EB">
        <w:rPr>
          <w:rFonts w:ascii="Georgia" w:hAnsi="Georgia" w:cs="Times New Roman"/>
          <w:sz w:val="28"/>
          <w:szCs w:val="28"/>
        </w:rPr>
        <w:t xml:space="preserve">y muchos más. </w:t>
      </w:r>
      <w:r w:rsidRPr="00C260BE">
        <w:rPr>
          <w:rFonts w:ascii="Georgia" w:hAnsi="Georgia" w:cs="Times New Roman"/>
          <w:sz w:val="28"/>
          <w:szCs w:val="28"/>
        </w:rPr>
        <w:t>En estas unidades familiares y barriales, lo afrocubano crece y se enriquece, y en tales concentraciones  podemos hablar de población afrocubana. En esta dimensión no es exacto hablar pueblo afrocubano, pues reducimos a una parte el todo.</w:t>
      </w:r>
    </w:p>
    <w:p w:rsidR="00C260BE" w:rsidRPr="00C260BE" w:rsidRDefault="00C260BE" w:rsidP="00C260BE">
      <w:pPr>
        <w:pStyle w:val="Prrafodelista"/>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En Cuba todos  y todas somos mestizos Tenemos de aborigen, congo, de carabalí</w:t>
      </w:r>
      <w:r w:rsidR="007877EB">
        <w:rPr>
          <w:rFonts w:ascii="Georgia" w:hAnsi="Georgia" w:cs="Times New Roman"/>
          <w:sz w:val="28"/>
          <w:szCs w:val="28"/>
        </w:rPr>
        <w:t>,</w:t>
      </w:r>
      <w:r w:rsidRPr="00C260BE">
        <w:rPr>
          <w:rFonts w:ascii="Georgia" w:hAnsi="Georgia" w:cs="Times New Roman"/>
          <w:sz w:val="28"/>
          <w:szCs w:val="28"/>
        </w:rPr>
        <w:t xml:space="preserve"> de mandinga…, de asturiano, gallego, canario… La Genética confirma que somos mestizos y la tendencia es a ser más mestizos. Los estudios de ADN nuclear y de ADN mitocondrial, que ya existen, no dejan lugar a dudas, en todo el archipiélago, sea cual sea el origen matrilineal, el fenotipo, el color de la piel. La Genética nos confirma lo que la cultura también prueba: </w:t>
      </w:r>
      <w:r w:rsidRPr="00C260BE">
        <w:rPr>
          <w:rFonts w:ascii="Georgia" w:hAnsi="Georgia" w:cs="Times New Roman"/>
          <w:i/>
          <w:sz w:val="28"/>
          <w:szCs w:val="28"/>
        </w:rPr>
        <w:t>somos</w:t>
      </w:r>
      <w:r w:rsidRPr="00C260BE">
        <w:rPr>
          <w:rFonts w:ascii="Georgia" w:hAnsi="Georgia" w:cs="Times New Roman"/>
          <w:sz w:val="28"/>
          <w:szCs w:val="28"/>
        </w:rPr>
        <w:t xml:space="preserve"> una nueva entidad en comparación con nuestros orígenes, y </w:t>
      </w:r>
      <w:r w:rsidRPr="00C260BE">
        <w:rPr>
          <w:rFonts w:ascii="Georgia" w:hAnsi="Georgia" w:cs="Times New Roman"/>
          <w:i/>
          <w:sz w:val="28"/>
          <w:szCs w:val="28"/>
        </w:rPr>
        <w:t>somos</w:t>
      </w:r>
      <w:r w:rsidRPr="00C260BE">
        <w:rPr>
          <w:rFonts w:ascii="Georgia" w:hAnsi="Georgia" w:cs="Times New Roman"/>
          <w:sz w:val="28"/>
          <w:szCs w:val="28"/>
        </w:rPr>
        <w:t xml:space="preserve"> más que genes y corporalidad. Somos peculiaridad identitaria y especificidad cultural, productos de la historia compartida: cubanos y cubanas. </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D653CF" w:rsidRDefault="00C260BE" w:rsidP="00D653CF">
      <w:pPr>
        <w:pStyle w:val="Prrafodelista"/>
        <w:numPr>
          <w:ilvl w:val="0"/>
          <w:numId w:val="2"/>
        </w:numPr>
        <w:jc w:val="both"/>
        <w:rPr>
          <w:rFonts w:ascii="Georgia" w:hAnsi="Georgia" w:cs="Times New Roman"/>
          <w:sz w:val="28"/>
          <w:szCs w:val="28"/>
        </w:rPr>
      </w:pPr>
      <w:r w:rsidRPr="00D653CF">
        <w:rPr>
          <w:rFonts w:ascii="Georgia" w:hAnsi="Georgia" w:cs="Times New Roman"/>
          <w:sz w:val="28"/>
          <w:szCs w:val="28"/>
        </w:rPr>
        <w:t xml:space="preserve">Por el </w:t>
      </w:r>
      <w:r w:rsidR="00030842" w:rsidRPr="00D653CF">
        <w:rPr>
          <w:rFonts w:ascii="Georgia" w:hAnsi="Georgia" w:cs="Times New Roman"/>
          <w:sz w:val="28"/>
          <w:szCs w:val="28"/>
        </w:rPr>
        <w:t>fenotipo</w:t>
      </w:r>
      <w:r w:rsidR="00030842">
        <w:rPr>
          <w:rStyle w:val="Refdenotaalpie"/>
          <w:rFonts w:ascii="Georgia" w:hAnsi="Georgia" w:cs="Times New Roman"/>
          <w:sz w:val="28"/>
          <w:szCs w:val="28"/>
        </w:rPr>
        <w:footnoteReference w:id="4"/>
      </w:r>
      <w:r w:rsidR="00030842" w:rsidRPr="00D653CF">
        <w:rPr>
          <w:rFonts w:ascii="Georgia" w:hAnsi="Georgia" w:cs="Times New Roman"/>
          <w:sz w:val="28"/>
          <w:szCs w:val="28"/>
        </w:rPr>
        <w:t xml:space="preserve"> y en particular el color de la piel, aparentemente ha ido el tema racial</w:t>
      </w:r>
      <w:r w:rsidRPr="00D653CF">
        <w:rPr>
          <w:rFonts w:ascii="Georgia" w:hAnsi="Georgia" w:cs="Times New Roman"/>
          <w:sz w:val="28"/>
          <w:szCs w:val="28"/>
        </w:rPr>
        <w:t xml:space="preserve">. </w:t>
      </w:r>
      <w:r w:rsidR="00030842" w:rsidRPr="00D653CF">
        <w:rPr>
          <w:rFonts w:ascii="Georgia" w:hAnsi="Georgia" w:cs="Times New Roman"/>
          <w:sz w:val="28"/>
          <w:szCs w:val="28"/>
        </w:rPr>
        <w:t>Realmente su sustrato está en</w:t>
      </w:r>
      <w:r w:rsidRPr="00D653CF">
        <w:rPr>
          <w:rFonts w:ascii="Georgia" w:hAnsi="Georgia" w:cs="Times New Roman"/>
          <w:sz w:val="28"/>
          <w:szCs w:val="28"/>
        </w:rPr>
        <w:t xml:space="preserve"> la explotación del hombre por el hombre y la doble y hasta </w:t>
      </w:r>
      <w:r w:rsidR="00030842" w:rsidRPr="00D653CF">
        <w:rPr>
          <w:rFonts w:ascii="Georgia" w:hAnsi="Georgia" w:cs="Times New Roman"/>
          <w:sz w:val="28"/>
          <w:szCs w:val="28"/>
        </w:rPr>
        <w:t>trile expoliación</w:t>
      </w:r>
      <w:r w:rsidRPr="00D653CF">
        <w:rPr>
          <w:rFonts w:ascii="Georgia" w:hAnsi="Georgia" w:cs="Times New Roman"/>
          <w:sz w:val="28"/>
          <w:szCs w:val="28"/>
        </w:rPr>
        <w:t xml:space="preserve"> de la mujer, por el capitalismo  primero colonial y luego neocolonial.  El color de la piel -y más los enfoques prejuiciosos sobre las etnias del África subsahariana</w:t>
      </w:r>
      <w:r w:rsidRPr="00C260BE">
        <w:rPr>
          <w:rStyle w:val="Refdenotaalpie"/>
          <w:rFonts w:ascii="Georgia" w:hAnsi="Georgia" w:cs="Times New Roman"/>
          <w:sz w:val="28"/>
          <w:szCs w:val="28"/>
        </w:rPr>
        <w:footnoteReference w:id="5"/>
      </w:r>
      <w:r w:rsidRPr="00D653CF">
        <w:rPr>
          <w:rFonts w:ascii="Georgia" w:hAnsi="Georgia" w:cs="Times New Roman"/>
          <w:sz w:val="28"/>
          <w:szCs w:val="28"/>
        </w:rPr>
        <w:t>-, han sido parte del pretexto, para ocultar la historia de la esclavitud moderna, de cómo se dio  la conversión de África en cazadero de esclavos (</w:t>
      </w:r>
      <w:r w:rsidR="00E90B9F" w:rsidRPr="00D653CF">
        <w:rPr>
          <w:rFonts w:ascii="Georgia" w:hAnsi="Georgia" w:cs="Times New Roman"/>
          <w:sz w:val="28"/>
          <w:szCs w:val="28"/>
        </w:rPr>
        <w:t>Tal como lo explica</w:t>
      </w:r>
      <w:r w:rsidRPr="00D653CF">
        <w:rPr>
          <w:rFonts w:ascii="Georgia" w:hAnsi="Georgia" w:cs="Times New Roman"/>
          <w:sz w:val="28"/>
          <w:szCs w:val="28"/>
        </w:rPr>
        <w:t xml:space="preserve"> Carlos Marx en el Capítulo XXIV de </w:t>
      </w:r>
      <w:r w:rsidRPr="00D653CF">
        <w:rPr>
          <w:rFonts w:ascii="Georgia" w:hAnsi="Georgia" w:cs="Times New Roman"/>
          <w:i/>
          <w:sz w:val="28"/>
          <w:szCs w:val="28"/>
        </w:rPr>
        <w:t>El Capital</w:t>
      </w:r>
      <w:r w:rsidRPr="00D653CF">
        <w:rPr>
          <w:rFonts w:ascii="Georgia" w:hAnsi="Georgia" w:cs="Times New Roman"/>
          <w:sz w:val="28"/>
          <w:szCs w:val="28"/>
        </w:rPr>
        <w:t xml:space="preserve">). </w:t>
      </w:r>
    </w:p>
    <w:p w:rsidR="00D653CF" w:rsidRPr="00D653CF" w:rsidRDefault="00D653CF" w:rsidP="00D653CF">
      <w:pPr>
        <w:pStyle w:val="Prrafodelista"/>
        <w:rPr>
          <w:rFonts w:ascii="Georgia" w:hAnsi="Georgia" w:cs="Times New Roman"/>
          <w:sz w:val="28"/>
          <w:szCs w:val="28"/>
        </w:rPr>
      </w:pPr>
    </w:p>
    <w:p w:rsidR="00C260BE" w:rsidRPr="00D653CF" w:rsidRDefault="00C260BE" w:rsidP="00D653CF">
      <w:pPr>
        <w:pStyle w:val="Prrafodelista"/>
        <w:numPr>
          <w:ilvl w:val="0"/>
          <w:numId w:val="2"/>
        </w:numPr>
        <w:jc w:val="both"/>
        <w:rPr>
          <w:rFonts w:ascii="Georgia" w:hAnsi="Georgia" w:cs="Times New Roman"/>
          <w:sz w:val="28"/>
          <w:szCs w:val="28"/>
        </w:rPr>
      </w:pPr>
      <w:r w:rsidRPr="00D653CF">
        <w:rPr>
          <w:rFonts w:ascii="Georgia" w:hAnsi="Georgia" w:cs="Times New Roman"/>
          <w:sz w:val="28"/>
          <w:szCs w:val="28"/>
        </w:rPr>
        <w:t xml:space="preserve">La historiografía  cubana aún con presencia racista y sexista, ha hecho énfasis en el proyecto de nación de la oligarquía reformista blanca, cuyos contornos más visibles, se conformaron en la última década del siglo XVIII, que tuvo en la Sociedad Económica de Amigos del País (SEAP) su institución más representativa, y en Félix Varela y Morales (1788-18539 la figura más avanzada en términos políticos e ideológico culturales,  en tanto es quien rompe con el horizonte reformista y se plantea la emancipación política. El proyecto </w:t>
      </w:r>
      <w:r w:rsidR="004A5688">
        <w:rPr>
          <w:rFonts w:ascii="Georgia" w:hAnsi="Georgia" w:cs="Times New Roman"/>
          <w:sz w:val="28"/>
          <w:szCs w:val="28"/>
        </w:rPr>
        <w:t xml:space="preserve">de referencia </w:t>
      </w:r>
      <w:r w:rsidRPr="00D653CF">
        <w:rPr>
          <w:rFonts w:ascii="Georgia" w:hAnsi="Georgia" w:cs="Times New Roman"/>
          <w:sz w:val="28"/>
          <w:szCs w:val="28"/>
        </w:rPr>
        <w:t>fue esencialmente racista, solo  Varela denuncia la falacia de fingirse liberales con esclavitud</w:t>
      </w:r>
      <w:r w:rsidRPr="00D653CF">
        <w:rPr>
          <w:rFonts w:ascii="Georgia" w:hAnsi="Georgia" w:cs="Times New Roman"/>
          <w:i/>
          <w:sz w:val="28"/>
          <w:szCs w:val="28"/>
        </w:rPr>
        <w:t>: “Constitución, libertad, igualdad, son sinónimos; y a estos términos repugnan los de esclavitud y desigualdad de derechos”</w:t>
      </w:r>
      <w:r w:rsidRPr="00C260BE">
        <w:rPr>
          <w:rStyle w:val="Refdenotaalpie"/>
          <w:rFonts w:ascii="Georgia" w:hAnsi="Georgia" w:cs="Times New Roman"/>
          <w:i/>
          <w:sz w:val="28"/>
          <w:szCs w:val="28"/>
        </w:rPr>
        <w:footnoteReference w:id="6"/>
      </w:r>
      <w:r w:rsidRPr="00D653CF">
        <w:rPr>
          <w:rFonts w:ascii="Georgia" w:hAnsi="Georgia" w:cs="Times New Roman"/>
          <w:i/>
          <w:sz w:val="28"/>
          <w:szCs w:val="28"/>
        </w:rPr>
        <w:t xml:space="preserve">. </w:t>
      </w:r>
    </w:p>
    <w:p w:rsidR="00C260BE" w:rsidRPr="00C260BE" w:rsidRDefault="00C260BE" w:rsidP="00C260BE">
      <w:pPr>
        <w:pStyle w:val="Prrafodelista"/>
        <w:rPr>
          <w:rFonts w:ascii="Georgia" w:hAnsi="Georgia" w:cs="Times New Roman"/>
          <w:color w:val="FF0000"/>
          <w:sz w:val="28"/>
          <w:szCs w:val="28"/>
        </w:rPr>
      </w:pPr>
    </w:p>
    <w:p w:rsidR="00720198" w:rsidRDefault="00C260BE" w:rsidP="00720198">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lastRenderedPageBreak/>
        <w:t>Las clases populares  -“</w:t>
      </w:r>
      <w:r w:rsidRPr="00C260BE">
        <w:rPr>
          <w:rFonts w:ascii="Georgia" w:hAnsi="Georgia" w:cs="Times New Roman"/>
          <w:i/>
          <w:sz w:val="28"/>
          <w:szCs w:val="28"/>
        </w:rPr>
        <w:t>los sin historia</w:t>
      </w:r>
      <w:r w:rsidRPr="00C260BE">
        <w:rPr>
          <w:rFonts w:ascii="Georgia" w:hAnsi="Georgia" w:cs="Times New Roman"/>
          <w:sz w:val="28"/>
          <w:szCs w:val="28"/>
        </w:rPr>
        <w:t>”, no dejan muchas cartas, documentos y otras huellas para la evaluación positiva tradicional</w:t>
      </w:r>
      <w:r w:rsidR="00D653CF">
        <w:rPr>
          <w:rFonts w:ascii="Georgia" w:hAnsi="Georgia" w:cs="Times New Roman"/>
          <w:sz w:val="28"/>
          <w:szCs w:val="28"/>
        </w:rPr>
        <w:t>,</w:t>
      </w:r>
      <w:r w:rsidRPr="00C260BE">
        <w:rPr>
          <w:rFonts w:ascii="Georgia" w:hAnsi="Georgia" w:cs="Times New Roman"/>
          <w:sz w:val="28"/>
          <w:szCs w:val="28"/>
        </w:rPr>
        <w:t xml:space="preserve"> y cuando existen se trata la mayor parte de las veces, de una historia contada por sus antagonistas, hacendados, policías y fiscales. Entonces las evidencias fundamentales precisan de una evaluación pluricualitativa, que reconstruya lo que realmente pasó en la Historia.  </w:t>
      </w:r>
      <w:r w:rsidR="00D653CF">
        <w:rPr>
          <w:rFonts w:ascii="Georgia" w:hAnsi="Georgia" w:cs="Times New Roman"/>
          <w:sz w:val="28"/>
          <w:szCs w:val="28"/>
        </w:rPr>
        <w:t>Desde tal perspectiva se puede fundamentar la existencia de</w:t>
      </w:r>
      <w:r w:rsidR="00D653CF" w:rsidRPr="00C260BE">
        <w:rPr>
          <w:rFonts w:ascii="Georgia" w:hAnsi="Georgia" w:cs="Times New Roman"/>
          <w:sz w:val="28"/>
          <w:szCs w:val="28"/>
        </w:rPr>
        <w:t xml:space="preserve"> un proyecto cubano progresista y revolucionario de nación, </w:t>
      </w:r>
      <w:r w:rsidR="00D653CF">
        <w:rPr>
          <w:rFonts w:ascii="Georgia" w:hAnsi="Georgia" w:cs="Times New Roman"/>
          <w:sz w:val="28"/>
          <w:szCs w:val="28"/>
        </w:rPr>
        <w:t>en</w:t>
      </w:r>
      <w:r w:rsidR="00D653CF" w:rsidRPr="00C260BE">
        <w:rPr>
          <w:rFonts w:ascii="Georgia" w:hAnsi="Georgia" w:cs="Times New Roman"/>
          <w:sz w:val="28"/>
          <w:szCs w:val="28"/>
        </w:rPr>
        <w:t xml:space="preserve"> los negros y mulatos, en particular </w:t>
      </w:r>
      <w:r w:rsidR="00D653CF">
        <w:rPr>
          <w:rFonts w:ascii="Georgia" w:hAnsi="Georgia" w:cs="Times New Roman"/>
          <w:sz w:val="28"/>
          <w:szCs w:val="28"/>
        </w:rPr>
        <w:t xml:space="preserve">en </w:t>
      </w:r>
      <w:r w:rsidR="00D653CF" w:rsidRPr="00C260BE">
        <w:rPr>
          <w:rFonts w:ascii="Georgia" w:hAnsi="Georgia" w:cs="Times New Roman"/>
          <w:sz w:val="28"/>
          <w:szCs w:val="28"/>
        </w:rPr>
        <w:t>los libertos</w:t>
      </w:r>
      <w:r w:rsidR="00D653CF">
        <w:rPr>
          <w:rFonts w:ascii="Georgia" w:hAnsi="Georgia" w:cs="Times New Roman"/>
          <w:sz w:val="28"/>
          <w:szCs w:val="28"/>
        </w:rPr>
        <w:t xml:space="preserve">, </w:t>
      </w:r>
      <w:r w:rsidR="00D653CF" w:rsidRPr="00C260BE">
        <w:rPr>
          <w:rFonts w:ascii="Georgia" w:hAnsi="Georgia" w:cs="Times New Roman"/>
          <w:sz w:val="28"/>
          <w:szCs w:val="28"/>
        </w:rPr>
        <w:t>que logra</w:t>
      </w:r>
      <w:r w:rsidR="00D653CF">
        <w:rPr>
          <w:rFonts w:ascii="Georgia" w:hAnsi="Georgia" w:cs="Times New Roman"/>
          <w:sz w:val="28"/>
          <w:szCs w:val="28"/>
        </w:rPr>
        <w:t>ro</w:t>
      </w:r>
      <w:r w:rsidR="00D653CF" w:rsidRPr="00C260BE">
        <w:rPr>
          <w:rFonts w:ascii="Georgia" w:hAnsi="Georgia" w:cs="Times New Roman"/>
          <w:sz w:val="28"/>
          <w:szCs w:val="28"/>
        </w:rPr>
        <w:t xml:space="preserve">n </w:t>
      </w:r>
      <w:r w:rsidR="00D653CF">
        <w:rPr>
          <w:rFonts w:ascii="Georgia" w:hAnsi="Georgia" w:cs="Times New Roman"/>
          <w:sz w:val="28"/>
          <w:szCs w:val="28"/>
        </w:rPr>
        <w:t xml:space="preserve">cierta movilidad ascendente </w:t>
      </w:r>
      <w:r w:rsidR="00D653CF" w:rsidRPr="00C260BE">
        <w:rPr>
          <w:rFonts w:ascii="Georgia" w:hAnsi="Georgia" w:cs="Times New Roman"/>
          <w:sz w:val="28"/>
          <w:szCs w:val="28"/>
        </w:rPr>
        <w:t xml:space="preserve">en la sociedad colonial. </w:t>
      </w:r>
      <w:r w:rsidRPr="00C260BE">
        <w:rPr>
          <w:rFonts w:ascii="Georgia" w:hAnsi="Georgia" w:cs="Times New Roman"/>
          <w:sz w:val="28"/>
          <w:szCs w:val="28"/>
        </w:rPr>
        <w:t xml:space="preserve">El movimiento revolucionario del campesino negro bayamés Nicolás Morales (1795),  y la conspiración abolicionista e independentista (1812) del artesano negro criollo habanero José Antonio Aponte Ulabarra –primer intelectual orgánico del movimiento popular cubano-, a pesar de intentar ser sepultadas en los legajos de la inquisitoria policial así lo confirman. Lo demuestra, el odio feroz de clase, contra Aponte y sus lugartenientes, torturados y ejecutados sin presentarlos a juicio; el asesinato de la lucumí Carlota, líder de la sublevación de Triunvirato (Matanzas, 1843), </w:t>
      </w:r>
      <w:r w:rsidR="00032D0F">
        <w:rPr>
          <w:rFonts w:ascii="Georgia" w:hAnsi="Georgia" w:cs="Times New Roman"/>
          <w:color w:val="000000"/>
          <w:sz w:val="28"/>
          <w:szCs w:val="28"/>
        </w:rPr>
        <w:t>torturada y</w:t>
      </w:r>
      <w:r w:rsidRPr="00C260BE">
        <w:rPr>
          <w:rFonts w:ascii="Georgia" w:hAnsi="Georgia" w:cs="Times New Roman"/>
          <w:color w:val="000000"/>
          <w:sz w:val="28"/>
          <w:szCs w:val="28"/>
        </w:rPr>
        <w:t xml:space="preserve"> aún viva, atada por sus extremidades a cuatro caballos, que </w:t>
      </w:r>
      <w:r w:rsidR="00032D0F">
        <w:rPr>
          <w:rFonts w:ascii="Georgia" w:hAnsi="Georgia" w:cs="Times New Roman"/>
          <w:color w:val="000000"/>
          <w:sz w:val="28"/>
          <w:szCs w:val="28"/>
        </w:rPr>
        <w:t xml:space="preserve">azotados </w:t>
      </w:r>
      <w:r w:rsidRPr="00C260BE">
        <w:rPr>
          <w:rFonts w:ascii="Georgia" w:hAnsi="Georgia" w:cs="Times New Roman"/>
          <w:color w:val="000000"/>
          <w:sz w:val="28"/>
          <w:szCs w:val="28"/>
        </w:rPr>
        <w:t>tiraron de ellas hasta descuartizar su cuerpo. Ese terror del Estado  colonial, que se multiplicó en</w:t>
      </w:r>
      <w:r w:rsidRPr="00C260BE">
        <w:rPr>
          <w:rFonts w:ascii="Georgia" w:hAnsi="Georgia" w:cs="Times New Roman"/>
          <w:sz w:val="28"/>
          <w:szCs w:val="28"/>
        </w:rPr>
        <w:t xml:space="preserve">  los masivos crímenes contra esclavos y libertos durante la llamada Conspiración de la Escalera (1848), tuvo especial enseñamiento  con los negros y mulatos libres, representativos de avance socio-económico de la población afrocubana, y en especial con aquellos que eran de hecho lo primeros representantes de la  int</w:t>
      </w:r>
      <w:r w:rsidR="00032D0F">
        <w:rPr>
          <w:rFonts w:ascii="Georgia" w:hAnsi="Georgia" w:cs="Times New Roman"/>
          <w:sz w:val="28"/>
          <w:szCs w:val="28"/>
        </w:rPr>
        <w:t xml:space="preserve">electualidad negra y mulata. Y definitivamente </w:t>
      </w:r>
      <w:r w:rsidRPr="00C260BE">
        <w:rPr>
          <w:rFonts w:ascii="Georgia" w:hAnsi="Georgia" w:cs="Times New Roman"/>
          <w:sz w:val="28"/>
          <w:szCs w:val="28"/>
        </w:rPr>
        <w:t xml:space="preserve">ratifica </w:t>
      </w:r>
      <w:r w:rsidR="00032D0F">
        <w:rPr>
          <w:rFonts w:ascii="Georgia" w:hAnsi="Georgia" w:cs="Times New Roman"/>
          <w:sz w:val="28"/>
          <w:szCs w:val="28"/>
        </w:rPr>
        <w:t xml:space="preserve">la existencia del mencionado proyecto, </w:t>
      </w:r>
      <w:r w:rsidRPr="00C260BE">
        <w:rPr>
          <w:rFonts w:ascii="Georgia" w:hAnsi="Georgia" w:cs="Times New Roman"/>
          <w:sz w:val="28"/>
          <w:szCs w:val="28"/>
        </w:rPr>
        <w:t xml:space="preserve">el sector de negros y mulatos libres que en la ruralidad del oriente cubano, espoleados además por el arribo “de los franceses”  luego del levantamiento haitiano, logran organizar su propio complejo de vida económica y sociocultural. </w:t>
      </w:r>
    </w:p>
    <w:p w:rsidR="00720198" w:rsidRDefault="00720198" w:rsidP="00720198">
      <w:pPr>
        <w:pStyle w:val="Prrafodelista"/>
        <w:jc w:val="both"/>
        <w:rPr>
          <w:rFonts w:ascii="Georgia" w:hAnsi="Georgia" w:cs="Times New Roman"/>
          <w:sz w:val="28"/>
          <w:szCs w:val="28"/>
        </w:rPr>
      </w:pPr>
    </w:p>
    <w:p w:rsidR="00032D0F" w:rsidRPr="00720198" w:rsidRDefault="00C260BE" w:rsidP="00720198">
      <w:pPr>
        <w:pStyle w:val="Prrafodelista"/>
        <w:numPr>
          <w:ilvl w:val="0"/>
          <w:numId w:val="2"/>
        </w:numPr>
        <w:jc w:val="both"/>
        <w:rPr>
          <w:rFonts w:ascii="Georgia" w:hAnsi="Georgia" w:cs="Times New Roman"/>
          <w:sz w:val="28"/>
          <w:szCs w:val="28"/>
        </w:rPr>
      </w:pPr>
      <w:r w:rsidRPr="00720198">
        <w:rPr>
          <w:rFonts w:ascii="Georgia" w:hAnsi="Georgia" w:cs="Times New Roman"/>
          <w:sz w:val="28"/>
          <w:szCs w:val="28"/>
        </w:rPr>
        <w:t xml:space="preserve">La familia </w:t>
      </w:r>
      <w:r w:rsidR="00720198">
        <w:rPr>
          <w:rFonts w:ascii="Georgia" w:hAnsi="Georgia" w:cs="Times New Roman"/>
          <w:sz w:val="28"/>
          <w:szCs w:val="28"/>
        </w:rPr>
        <w:t xml:space="preserve">de mulatos </w:t>
      </w:r>
      <w:r w:rsidRPr="00720198">
        <w:rPr>
          <w:rFonts w:ascii="Georgia" w:hAnsi="Georgia" w:cs="Times New Roman"/>
          <w:sz w:val="28"/>
          <w:szCs w:val="28"/>
        </w:rPr>
        <w:t>Maceo-Grajales-Regüeiferos fue representativa de</w:t>
      </w:r>
      <w:r w:rsidR="00720198">
        <w:rPr>
          <w:rFonts w:ascii="Georgia" w:hAnsi="Georgia" w:cs="Times New Roman"/>
          <w:sz w:val="28"/>
          <w:szCs w:val="28"/>
        </w:rPr>
        <w:t>l</w:t>
      </w:r>
      <w:r w:rsidRPr="00720198">
        <w:rPr>
          <w:rFonts w:ascii="Georgia" w:hAnsi="Georgia" w:cs="Times New Roman"/>
          <w:sz w:val="28"/>
          <w:szCs w:val="28"/>
        </w:rPr>
        <w:t xml:space="preserve"> entorno</w:t>
      </w:r>
      <w:r w:rsidR="00720198">
        <w:rPr>
          <w:rFonts w:ascii="Georgia" w:hAnsi="Georgia" w:cs="Times New Roman"/>
          <w:sz w:val="28"/>
          <w:szCs w:val="28"/>
        </w:rPr>
        <w:t xml:space="preserve"> de cultura popular de la ruralidad  oriental</w:t>
      </w:r>
      <w:r w:rsidRPr="00720198">
        <w:rPr>
          <w:rFonts w:ascii="Georgia" w:hAnsi="Georgia" w:cs="Times New Roman"/>
          <w:sz w:val="28"/>
          <w:szCs w:val="28"/>
        </w:rPr>
        <w:t>, que dará a la guerra independentista, en su estallido de 1868, un decisivo aporte en soldados y jefes capaces. Marcos Maceo y Mariana Grajales, la Madre de la Patria, constituyeron un matrimonio y familia tipo, y no un excepcionalidad. El proyecto de cubanía forjado en aquella familia que haría historia, fue de superación cultural y religiosidad liberadora, abolicionista, antirracista, inclusivo, patriótico.</w:t>
      </w:r>
    </w:p>
    <w:p w:rsidR="00032D0F" w:rsidRDefault="00032D0F" w:rsidP="00032D0F">
      <w:pPr>
        <w:pStyle w:val="Prrafodelista"/>
        <w:jc w:val="both"/>
        <w:rPr>
          <w:rFonts w:ascii="Georgia" w:hAnsi="Georgia" w:cs="Times New Roman"/>
          <w:sz w:val="28"/>
          <w:szCs w:val="28"/>
        </w:rPr>
      </w:pPr>
    </w:p>
    <w:p w:rsidR="00720198" w:rsidRDefault="00C260BE" w:rsidP="00032D0F">
      <w:pPr>
        <w:pStyle w:val="Prrafodelista"/>
        <w:numPr>
          <w:ilvl w:val="0"/>
          <w:numId w:val="2"/>
        </w:numPr>
        <w:jc w:val="both"/>
        <w:rPr>
          <w:rFonts w:ascii="Georgia" w:hAnsi="Georgia" w:cs="Times New Roman"/>
          <w:sz w:val="28"/>
          <w:szCs w:val="28"/>
        </w:rPr>
      </w:pPr>
      <w:r w:rsidRPr="00032D0F">
        <w:rPr>
          <w:rFonts w:ascii="Georgia" w:hAnsi="Georgia" w:cs="Times New Roman"/>
          <w:sz w:val="28"/>
          <w:szCs w:val="28"/>
        </w:rPr>
        <w:t xml:space="preserve">Cuba tiene la maravilla de que la lucha por la independencia nacional, fraguó una nación de integración racial. Lo fue en muchos aspectos y en tres fundamentales: Primero: Carlos Manuel de Céspedes –que fue un hacendado </w:t>
      </w:r>
      <w:r w:rsidRPr="00032D0F">
        <w:rPr>
          <w:rFonts w:ascii="Georgia" w:hAnsi="Georgia" w:cs="Times New Roman"/>
          <w:sz w:val="28"/>
          <w:szCs w:val="28"/>
        </w:rPr>
        <w:lastRenderedPageBreak/>
        <w:t xml:space="preserve">esclavista-, se superó a sí mismo en su interés de clase, para entender la eticidad de la abolición y su necesidad política. En el mismo acto de la Demajagua:1) hizo a sus esclavos hombres y mujeres libres, 2) les convirtió en ciudadanos  de la República en Armas que nacía, y 3) les dio la posibilidad de asumir voluntariamente la condición de combatientes revolucionarios. Esa trilogía no se dio en ninguna de las campañas por la independencia de América, no en el Sur, mucho menos en el Norte, tal claridad ética y política, es la que hizo a  Céspedes ante sus contemporáneos, el Padre de la Patria. Segundo: La trilogía cespediana sentó las bases para el democratismo antirracista en el Ejército Libertador, que en su concepción de méritos y ascensos militares, reconoció en igualdad a todos sus miembros, y premiaba por valor en el combate y resultados. Ello hizo posible la promoción de decenas de oficiales negros y mulatos, ex esclavos y libertos, que llegaron  ostentar los más altos grados, y fueron jefes militares respetados y queridos por las tropas multirraciales del movimiento independentista. Tercero: La trilogía cespediana tuvo éxito, porque era la expresión de un sentir maduro en las bases del movimiento emancipador, expresada en los valores de la familia mambisa: Una peculiaridad cubana es el papel importante que ocupa lo familiar, y en tal, el lugar de las madres y esposas. La familia en su composición, se incorpora al campamento insurrecto.  Y acuden las de los hacendados revolucionarios y las de base popular –de negros, mulatos y campesinos y blancos pobres, que se funden en un modelo de relaciones cotidianas y trascendentes, de prácticas y saberes, de eticidades y solidaridades.  </w:t>
      </w:r>
    </w:p>
    <w:p w:rsidR="00720198" w:rsidRDefault="00720198" w:rsidP="00720198">
      <w:pPr>
        <w:pStyle w:val="Prrafodelista"/>
        <w:jc w:val="both"/>
        <w:rPr>
          <w:rFonts w:ascii="Georgia" w:hAnsi="Georgia" w:cs="Times New Roman"/>
          <w:sz w:val="28"/>
          <w:szCs w:val="28"/>
        </w:rPr>
      </w:pPr>
    </w:p>
    <w:p w:rsidR="00C260BE" w:rsidRPr="00032D0F" w:rsidRDefault="00C260BE" w:rsidP="00032D0F">
      <w:pPr>
        <w:pStyle w:val="Prrafodelista"/>
        <w:numPr>
          <w:ilvl w:val="0"/>
          <w:numId w:val="2"/>
        </w:numPr>
        <w:jc w:val="both"/>
        <w:rPr>
          <w:rFonts w:ascii="Georgia" w:hAnsi="Georgia" w:cs="Times New Roman"/>
          <w:sz w:val="28"/>
          <w:szCs w:val="28"/>
        </w:rPr>
      </w:pPr>
      <w:r w:rsidRPr="00032D0F">
        <w:rPr>
          <w:rFonts w:ascii="Georgia" w:hAnsi="Georgia" w:cs="Times New Roman"/>
          <w:sz w:val="28"/>
          <w:szCs w:val="28"/>
        </w:rPr>
        <w:t xml:space="preserve">Desde una psicología que evocaba el colectivismo y el heroísmo, en la entrega patriótica, en la producción y economía de guerra, en educación y alfabetización de niños y niñas, junto a sus padres y madres combatientes, en la </w:t>
      </w:r>
      <w:r w:rsidR="00720198">
        <w:rPr>
          <w:rFonts w:ascii="Georgia" w:hAnsi="Georgia" w:cs="Times New Roman"/>
          <w:sz w:val="28"/>
          <w:szCs w:val="28"/>
        </w:rPr>
        <w:t xml:space="preserve">multiracialidad de la </w:t>
      </w:r>
      <w:r w:rsidRPr="00032D0F">
        <w:rPr>
          <w:rFonts w:ascii="Georgia" w:hAnsi="Georgia" w:cs="Times New Roman"/>
          <w:sz w:val="28"/>
          <w:szCs w:val="28"/>
        </w:rPr>
        <w:t>manigua insurrecta</w:t>
      </w:r>
      <w:r w:rsidR="00720198">
        <w:rPr>
          <w:rFonts w:ascii="Georgia" w:hAnsi="Georgia" w:cs="Times New Roman"/>
          <w:sz w:val="28"/>
          <w:szCs w:val="28"/>
        </w:rPr>
        <w:t>,</w:t>
      </w:r>
      <w:r w:rsidRPr="00032D0F">
        <w:rPr>
          <w:rFonts w:ascii="Georgia" w:hAnsi="Georgia" w:cs="Times New Roman"/>
          <w:sz w:val="28"/>
          <w:szCs w:val="28"/>
        </w:rPr>
        <w:t xml:space="preserve"> y en la emigración revolucionaria, se forjó en treinta años de duro combate por la vida en dignidad y soberanía,  una tipología de familia patriótica, la familia mambisa. </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720198"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i/>
          <w:sz w:val="28"/>
          <w:szCs w:val="28"/>
        </w:rPr>
        <w:t>“</w:t>
      </w:r>
      <w:r w:rsidRPr="00C260BE">
        <w:rPr>
          <w:rFonts w:ascii="Georgia" w:eastAsia="Times New Roman" w:hAnsi="Georgia" w:cs="Times New Roman"/>
          <w:i/>
          <w:sz w:val="28"/>
          <w:szCs w:val="28"/>
        </w:rPr>
        <w:t>Hombre es más que blanco, más que mulato, más que negro.</w:t>
      </w:r>
      <w:r w:rsidR="00720198">
        <w:rPr>
          <w:rFonts w:ascii="Georgia" w:eastAsia="Times New Roman" w:hAnsi="Georgia" w:cs="Times New Roman"/>
          <w:i/>
          <w:sz w:val="28"/>
          <w:szCs w:val="28"/>
        </w:rPr>
        <w:t xml:space="preserve"> </w:t>
      </w:r>
      <w:r w:rsidRPr="00C260BE">
        <w:rPr>
          <w:rFonts w:ascii="Georgia" w:hAnsi="Georgia" w:cs="Times New Roman"/>
          <w:i/>
          <w:sz w:val="28"/>
          <w:szCs w:val="28"/>
        </w:rPr>
        <w:t xml:space="preserve">Cubano es más que blanco, más que mulato, más que negro” </w:t>
      </w:r>
      <w:r w:rsidRPr="00C260BE">
        <w:rPr>
          <w:rFonts w:ascii="Georgia" w:hAnsi="Georgia" w:cs="Times New Roman"/>
          <w:sz w:val="28"/>
          <w:szCs w:val="28"/>
        </w:rPr>
        <w:t>definiría José Martí Pérez (1853-1895)</w:t>
      </w:r>
      <w:r w:rsidRPr="00C260BE">
        <w:rPr>
          <w:rStyle w:val="Refdenotaalpie"/>
          <w:rFonts w:ascii="Georgia" w:hAnsi="Georgia" w:cs="Times New Roman"/>
          <w:i/>
          <w:sz w:val="28"/>
          <w:szCs w:val="28"/>
        </w:rPr>
        <w:footnoteReference w:id="7"/>
      </w:r>
      <w:r w:rsidRPr="00C260BE">
        <w:rPr>
          <w:rFonts w:ascii="Georgia" w:hAnsi="Georgia" w:cs="Times New Roman"/>
          <w:sz w:val="28"/>
          <w:szCs w:val="28"/>
        </w:rPr>
        <w:t>: Tanto l</w:t>
      </w:r>
      <w:r w:rsidRPr="00C260BE">
        <w:rPr>
          <w:rFonts w:ascii="Georgia" w:eastAsia="Times New Roman" w:hAnsi="Georgia" w:cs="Times New Roman"/>
          <w:sz w:val="28"/>
          <w:szCs w:val="28"/>
        </w:rPr>
        <w:t>a condición humana,  como la identidad nacional, estaban para Martí por encima de las diferencias étnicas</w:t>
      </w:r>
      <w:r w:rsidRPr="00C260BE">
        <w:rPr>
          <w:rStyle w:val="Refdenotaalpie"/>
          <w:rFonts w:ascii="Georgia" w:eastAsia="Times New Roman" w:hAnsi="Georgia" w:cs="Times New Roman"/>
          <w:sz w:val="28"/>
          <w:szCs w:val="28"/>
          <w:lang w:eastAsia="es-ES"/>
        </w:rPr>
        <w:footnoteReference w:id="8"/>
      </w:r>
      <w:r w:rsidRPr="00C260BE">
        <w:rPr>
          <w:rFonts w:ascii="Georgia" w:hAnsi="Georgia" w:cs="Times New Roman"/>
          <w:sz w:val="28"/>
          <w:szCs w:val="28"/>
        </w:rPr>
        <w:t xml:space="preserve">. Esta perspectiva consolida la </w:t>
      </w:r>
      <w:r w:rsidRPr="00C260BE">
        <w:rPr>
          <w:rFonts w:ascii="Georgia" w:hAnsi="Georgia" w:cs="Times New Roman"/>
          <w:sz w:val="28"/>
          <w:szCs w:val="28"/>
        </w:rPr>
        <w:lastRenderedPageBreak/>
        <w:t xml:space="preserve">amistad de Martí con el intelectual mulato Juan Gualberto Gómez (1854-1933), el más importante líder de la lucha contra la discriminación racial en la Cuba desde finales del siglo XIX. </w:t>
      </w:r>
    </w:p>
    <w:p w:rsidR="00720198" w:rsidRPr="00720198" w:rsidRDefault="00720198" w:rsidP="00720198">
      <w:pPr>
        <w:pStyle w:val="Prrafodelista"/>
        <w:rPr>
          <w:rFonts w:ascii="Georgia" w:hAnsi="Georgia" w:cs="Times New Roman"/>
          <w:sz w:val="28"/>
          <w:szCs w:val="28"/>
          <w:lang w:val="es-ES_tradnl"/>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lang w:val="es-ES_tradnl"/>
        </w:rPr>
        <w:t xml:space="preserve">En 1887, surge el “Directorio Central de las Sociedades de la Raza de Color" para representar los intereses de los negros y mulatos  y fortalecer la lucha contra el  racismo, organización </w:t>
      </w:r>
      <w:r w:rsidRPr="00C260BE">
        <w:rPr>
          <w:rFonts w:ascii="Georgia" w:hAnsi="Georgia" w:cs="Times New Roman"/>
          <w:sz w:val="28"/>
          <w:szCs w:val="28"/>
        </w:rPr>
        <w:t xml:space="preserve">que elige a Juan Gualberto como su presidente en agosto de 1891. </w:t>
      </w:r>
      <w:r w:rsidRPr="00C260BE">
        <w:rPr>
          <w:rFonts w:ascii="Georgia" w:hAnsi="Georgia" w:cs="Times New Roman"/>
          <w:sz w:val="28"/>
          <w:szCs w:val="28"/>
          <w:lang w:val="es-ES_tradnl"/>
        </w:rPr>
        <w:t xml:space="preserve">Hacia el julio de 1892, el Directorio tenía 65 sociedades extendidas por la isla. A la promoción de las ideas antirracistas del periódico </w:t>
      </w:r>
      <w:r w:rsidRPr="00C260BE">
        <w:rPr>
          <w:rFonts w:ascii="Georgia" w:hAnsi="Georgia" w:cs="Times New Roman"/>
          <w:i/>
          <w:sz w:val="28"/>
          <w:szCs w:val="28"/>
          <w:lang w:val="es-ES_tradnl"/>
        </w:rPr>
        <w:t>La Fraternidad</w:t>
      </w:r>
      <w:r w:rsidRPr="00C260BE">
        <w:rPr>
          <w:rFonts w:ascii="Georgia" w:hAnsi="Georgia" w:cs="Times New Roman"/>
          <w:sz w:val="28"/>
          <w:szCs w:val="28"/>
          <w:lang w:val="es-ES_tradnl"/>
        </w:rPr>
        <w:t xml:space="preserve">  fundado por Juan Gualberto en 1878, se suma “</w:t>
      </w:r>
      <w:r w:rsidRPr="00C260BE">
        <w:rPr>
          <w:rFonts w:ascii="Georgia" w:hAnsi="Georgia" w:cs="Times New Roman"/>
          <w:i/>
          <w:sz w:val="28"/>
          <w:szCs w:val="28"/>
          <w:lang w:val="es-ES_tradnl"/>
        </w:rPr>
        <w:t>La Igualdad</w:t>
      </w:r>
      <w:r w:rsidRPr="00C260BE">
        <w:rPr>
          <w:rFonts w:ascii="Georgia" w:hAnsi="Georgia" w:cs="Times New Roman"/>
          <w:sz w:val="28"/>
          <w:szCs w:val="28"/>
          <w:lang w:val="es-ES_tradnl"/>
        </w:rPr>
        <w:t xml:space="preserve">”, órgano oficial del Directorio. En abril de 1892 se proclama por Martí la constitución del Partido Revolucionario Cubano,  para preparar y dirigir la lucha por la independencia de Cuba y Puerto Rico, y en ejercicio definitivo de praxis revolucionaria, Juan Gualberto se convierte en el principal colaborador dentro del país del Partido martiano. </w:t>
      </w:r>
    </w:p>
    <w:p w:rsidR="00C260BE" w:rsidRPr="00C260BE" w:rsidRDefault="00C260BE" w:rsidP="00C260BE">
      <w:pPr>
        <w:pStyle w:val="Prrafodelista"/>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El antirracismo militante de José Martí es compartido por Antonio Maceo Grajales (1845-1896) y Máximo Gómez Báez (</w:t>
      </w:r>
      <w:r w:rsidRPr="00C260BE">
        <w:rPr>
          <w:rStyle w:val="st"/>
          <w:rFonts w:ascii="Georgia" w:hAnsi="Georgia" w:cs="Times New Roman"/>
          <w:sz w:val="28"/>
          <w:szCs w:val="28"/>
        </w:rPr>
        <w:t>1836-1905</w:t>
      </w:r>
      <w:r w:rsidRPr="00C260BE">
        <w:rPr>
          <w:rFonts w:ascii="Georgia" w:hAnsi="Georgia" w:cs="Times New Roman"/>
          <w:sz w:val="28"/>
          <w:szCs w:val="28"/>
        </w:rPr>
        <w:t xml:space="preserve">), quienes con sus actos y pensamiento desde la Guerra de los Diez Años, forjaron en el legado cespediano, la concepción igualitaria y solidaria, multirracial, que nutrió y proyectó el basamento conceptual  emancipatorio, en el tránsito de lo patriótico –de la vanguardia ideológica y política- a lo nacional, como expresión masiva y totalizadora del arribo al concierto universal de un corpus particular, el cubano. Martí, Maceo y Gómez, unidos en esta y en otras decisivas coincidencias ideológicas y políticas, por haberlas hecho  realidad, por fundirlas en el movimiento real de masas de la independencia, para que nos acompañen hasta el día de hoy, conformaron con precisos contornos, el panteón compartido  de los Héroes Nacionales de Cuba. </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La concepción  popular y revolucionaria de la no raza, de lo cubano como integridad, perdió prevalencia en la medida que el liderazgo revolucionario en la última Guerra de Independencia 1895-1898 –muertos Martí y Maceo-, fue ocupado por sectores proclives a la ideología y política burguesa, donde el racismo es consustancial.</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Los negros y mulatos, como exponentes del pueblo pobre, fueron los perdedores más significativos en el traspaso de la soberanía y la sociedad </w:t>
      </w:r>
      <w:r w:rsidRPr="00C260BE">
        <w:rPr>
          <w:rFonts w:ascii="Georgia" w:hAnsi="Georgia" w:cs="Times New Roman"/>
          <w:sz w:val="28"/>
          <w:szCs w:val="28"/>
        </w:rPr>
        <w:lastRenderedPageBreak/>
        <w:t xml:space="preserve">colonial a neocolonial. La republica oligárquica, racista y sexista que surge en 1902, como resultado de una intervención militar estadounidense profundamente reaccionaria y racista, a la que las fuerzas patrióticas le impiden prosperar como anexión; se ve obligada a reconocer el voto de los oficiales y veteranos mambisas, en su mayoría –sobre el 60 %- negros y mulatos, pero prepara y ejecuta en 1912 el zarpazo racista, con la represión del movimiento revolucionario de los Independientes de Color (1912). Desde entonces el sector de la oficialidad mambisa negra y mulata, queda fuera de toda alternativa política. Y a la par, la politiquería burguesa perfecciona sus políticas clientelistas de control del voto electoral, de promoción del divisionismo por la vía de la exclusión –hasta se quiso organizar </w:t>
      </w:r>
      <w:r w:rsidRPr="00C260BE">
        <w:rPr>
          <w:rFonts w:ascii="Georgia" w:eastAsia="Times New Roman" w:hAnsi="Georgia" w:cs="Times New Roman"/>
          <w:sz w:val="28"/>
          <w:szCs w:val="28"/>
          <w:lang w:eastAsia="es-ES"/>
        </w:rPr>
        <w:t xml:space="preserve">Ku Klux Klan nativo-. En este escenario se fortalece el asociacionismo negro y mulato de matriz burguesa asimilacioncita, se produce un reflujo del pensamiento y el movimiento revolucionario, y las manifestaciones progresías y revolucionarias son muy limitadas. </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La pobreza se profundiza y  extiende por el pueblo cubano, y la población afrocubana es la más pretérita. Esta situación se agudiza con la importación por parte de las compañías monopolistas azucareras de braceros antillanos. Mientras, la sociedad burguesa se escandaliza con “los negros brujos” y los “hechos de sangre” de los santeros,  matrices  de opinión que adelantan </w:t>
      </w:r>
      <w:r w:rsidR="00032D0F">
        <w:rPr>
          <w:rFonts w:ascii="Georgia" w:hAnsi="Georgia" w:cs="Times New Roman"/>
          <w:sz w:val="28"/>
          <w:szCs w:val="28"/>
        </w:rPr>
        <w:t xml:space="preserve">el reverdecer del racismo y </w:t>
      </w:r>
      <w:r w:rsidRPr="00C260BE">
        <w:rPr>
          <w:rFonts w:ascii="Georgia" w:hAnsi="Georgia" w:cs="Times New Roman"/>
          <w:sz w:val="28"/>
          <w:szCs w:val="28"/>
        </w:rPr>
        <w:t xml:space="preserve">la criminalización de las prácticas religiosas y culturales afrocubanas. </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032D0F" w:rsidP="00C260BE">
      <w:pPr>
        <w:pStyle w:val="Prrafodelista"/>
        <w:numPr>
          <w:ilvl w:val="0"/>
          <w:numId w:val="2"/>
        </w:numPr>
        <w:jc w:val="both"/>
        <w:rPr>
          <w:rFonts w:ascii="Georgia" w:hAnsi="Georgia" w:cs="Times New Roman"/>
          <w:sz w:val="28"/>
          <w:szCs w:val="28"/>
        </w:rPr>
      </w:pPr>
      <w:r>
        <w:rPr>
          <w:rFonts w:ascii="Georgia" w:hAnsi="Georgia" w:cs="Times New Roman"/>
          <w:sz w:val="28"/>
          <w:szCs w:val="28"/>
        </w:rPr>
        <w:t xml:space="preserve">Deprimido y sin </w:t>
      </w:r>
      <w:r w:rsidR="00C260BE" w:rsidRPr="00C260BE">
        <w:rPr>
          <w:rFonts w:ascii="Georgia" w:hAnsi="Georgia" w:cs="Times New Roman"/>
          <w:sz w:val="28"/>
          <w:szCs w:val="28"/>
        </w:rPr>
        <w:t>visibilidad, el proyecto martiano de nación antirracista, se mantuvo latente en lo profundo de la cultura popular, en el mambisado patriótico –en un mantenido liderazgo ético antirracista de Juan Gualberto Gómez hasta su muerte - y la intelectualidad política, artística y literaria. El sabio Fernando Ortiz y su traducción inédita del mundo afrocubano a los lenguajes de la historia, la etnología y la sociología, y el sentimiento y orgullo de la negritud  en la poesía negra o afroantillana de Nicolás Guillén (1902-1989)</w:t>
      </w:r>
      <w:r w:rsidR="00C260BE" w:rsidRPr="00C260BE">
        <w:rPr>
          <w:rStyle w:val="Refdenotaalpie"/>
          <w:rFonts w:ascii="Georgia" w:hAnsi="Georgia" w:cs="Times New Roman"/>
          <w:sz w:val="28"/>
          <w:szCs w:val="28"/>
        </w:rPr>
        <w:footnoteReference w:id="9"/>
      </w:r>
      <w:r w:rsidR="00C260BE" w:rsidRPr="00C260BE">
        <w:rPr>
          <w:rFonts w:ascii="Georgia" w:hAnsi="Georgia" w:cs="Times New Roman"/>
          <w:sz w:val="28"/>
          <w:szCs w:val="28"/>
        </w:rPr>
        <w:t xml:space="preserve">, marcan la época. La tradición mambisa y las visiones desde los saberes de la ciencia y el arte, serán decisivos en la estructuración y actuación de una intelectualidad negra y mulata, que va a ser crítica del blanqueamiento y la asimilación, para mantener vigente el tema de la cultura afrocubana y la lucha contra la discriminación racial, a lo largo de cinco décadas en las que se suceden gobiernos “democráticos” corruptos y dictaduras neocoloniales. En lo político la crítica al racismo del joven mulato Julio Antonio Mella (1903-1927), y el programa antirracista que desde la década del 40 del siglo pasado, levanta </w:t>
      </w:r>
      <w:r w:rsidR="00C260BE" w:rsidRPr="00C260BE">
        <w:rPr>
          <w:rFonts w:ascii="Georgia" w:hAnsi="Georgia" w:cs="Times New Roman"/>
          <w:sz w:val="28"/>
          <w:szCs w:val="28"/>
        </w:rPr>
        <w:lastRenderedPageBreak/>
        <w:t>el primer Partido Comunista de Cuba, y sus impactos en los movimientos obrero, juvenil y feminista, serán los focos más significativos; hasta el definitiva reinicio de la gesta libertadora  con el salto los cuarteles Moncada y de Bayamo, el 26 de julio de 1953.</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La Revolución en el poder salda en lo fundamental la deuda histórica con la población negra y mulata, cuando colocó por primera vez en la Historia de Cuba, a todos los trabajadores y campesinos y a sus hijos e hijas, en posibilidad de acceder a la dignidad del trabajo, a la capacitación, cultura, y gestión y promoción política, lo que produjo una notable movilidad social a favor de la población afrocubana y rescató, e hizo política de Estado,  el concepto multirracial de cubano de Martí. El Comandante en Jefe Fidel Castro Ruz desde febrero de 1959, inicia una radical crítica política y ética contra el racismo como parte del programa martiano de unidad nacional. Muy pronto –en 1965- comenzaría la epopeya cubana a favor de la liberación africana. Miles de cubanos y cubanas acudieron voluntariamente, en composición de ejército popular de masas, a dar su aporte militar y civil en la tierra de sus ancestros. </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La Revolución no pudo resolver en lo mediato, la totalidad  de una problemática, que como la racial acumula errores y prejuicios centenarios</w:t>
      </w:r>
      <w:r w:rsidR="00A41E76">
        <w:rPr>
          <w:rFonts w:ascii="Georgia" w:hAnsi="Georgia" w:cs="Times New Roman"/>
          <w:sz w:val="28"/>
          <w:szCs w:val="28"/>
        </w:rPr>
        <w:t xml:space="preserve">. La psicología y la cultura racista sobrevivieron como prejuicios y prácticas, muchas metamorfoseadas en las nuevas circunstancias históricas. </w:t>
      </w:r>
      <w:r w:rsidRPr="00C260BE">
        <w:rPr>
          <w:rFonts w:ascii="Georgia" w:hAnsi="Georgia" w:cs="Times New Roman"/>
          <w:sz w:val="28"/>
          <w:szCs w:val="28"/>
        </w:rPr>
        <w:t>Los  líderes revolucionarios, y  los más preclaros intelectuales -al menos los que estaban más cercanos o eran parte del poder político real-,</w:t>
      </w:r>
      <w:r w:rsidR="002714D0">
        <w:rPr>
          <w:rFonts w:ascii="Georgia" w:hAnsi="Georgia" w:cs="Times New Roman"/>
          <w:sz w:val="28"/>
          <w:szCs w:val="28"/>
        </w:rPr>
        <w:t xml:space="preserve"> no vieron la notable distancia</w:t>
      </w:r>
      <w:r w:rsidRPr="00C260BE">
        <w:rPr>
          <w:rFonts w:ascii="Georgia" w:hAnsi="Georgia" w:cs="Times New Roman"/>
          <w:sz w:val="28"/>
          <w:szCs w:val="28"/>
        </w:rPr>
        <w:t xml:space="preserve"> </w:t>
      </w:r>
      <w:r w:rsidR="002714D0">
        <w:rPr>
          <w:rFonts w:ascii="Georgia" w:hAnsi="Georgia" w:cs="Times New Roman"/>
          <w:sz w:val="28"/>
          <w:szCs w:val="28"/>
        </w:rPr>
        <w:t>entre el</w:t>
      </w:r>
      <w:r w:rsidRPr="00C260BE">
        <w:rPr>
          <w:rFonts w:ascii="Georgia" w:hAnsi="Georgia" w:cs="Times New Roman"/>
          <w:sz w:val="28"/>
          <w:szCs w:val="28"/>
        </w:rPr>
        <w:t xml:space="preserve"> punto de partida </w:t>
      </w:r>
      <w:r w:rsidR="002714D0">
        <w:rPr>
          <w:rFonts w:ascii="Georgia" w:hAnsi="Georgia" w:cs="Times New Roman"/>
          <w:sz w:val="28"/>
          <w:szCs w:val="28"/>
        </w:rPr>
        <w:t>de los cubanos de piel negra y mulata</w:t>
      </w:r>
      <w:r w:rsidR="00A20371">
        <w:rPr>
          <w:rFonts w:ascii="Georgia" w:hAnsi="Georgia" w:cs="Times New Roman"/>
          <w:sz w:val="28"/>
          <w:szCs w:val="28"/>
        </w:rPr>
        <w:t>,</w:t>
      </w:r>
      <w:r w:rsidR="002714D0">
        <w:rPr>
          <w:rFonts w:ascii="Georgia" w:hAnsi="Georgia" w:cs="Times New Roman"/>
          <w:sz w:val="28"/>
          <w:szCs w:val="28"/>
        </w:rPr>
        <w:t xml:space="preserve"> </w:t>
      </w:r>
      <w:r w:rsidR="00A41E76">
        <w:rPr>
          <w:rFonts w:ascii="Georgia" w:hAnsi="Georgia" w:cs="Times New Roman"/>
          <w:sz w:val="28"/>
          <w:szCs w:val="28"/>
        </w:rPr>
        <w:t>de</w:t>
      </w:r>
      <w:r w:rsidR="002714D0">
        <w:rPr>
          <w:rFonts w:ascii="Georgia" w:hAnsi="Georgia" w:cs="Times New Roman"/>
          <w:sz w:val="28"/>
          <w:szCs w:val="28"/>
        </w:rPr>
        <w:t xml:space="preserve"> la población afrocubana, en comparación con </w:t>
      </w:r>
      <w:r w:rsidR="007C279D">
        <w:rPr>
          <w:rFonts w:ascii="Georgia" w:hAnsi="Georgia" w:cs="Times New Roman"/>
          <w:sz w:val="28"/>
          <w:szCs w:val="28"/>
        </w:rPr>
        <w:t xml:space="preserve">la situación económico-social de </w:t>
      </w:r>
      <w:r w:rsidR="002714D0">
        <w:rPr>
          <w:rFonts w:ascii="Georgia" w:hAnsi="Georgia" w:cs="Times New Roman"/>
          <w:sz w:val="28"/>
          <w:szCs w:val="28"/>
        </w:rPr>
        <w:t xml:space="preserve">sus demás conciudadanos. Dentro de la pobreza acumulada, el desempleo y la marginalidad  </w:t>
      </w:r>
      <w:r w:rsidRPr="00C260BE">
        <w:rPr>
          <w:rFonts w:ascii="Georgia" w:hAnsi="Georgia" w:cs="Times New Roman"/>
          <w:sz w:val="28"/>
          <w:szCs w:val="28"/>
        </w:rPr>
        <w:t xml:space="preserve">que </w:t>
      </w:r>
      <w:r w:rsidR="002714D0">
        <w:rPr>
          <w:rFonts w:ascii="Georgia" w:hAnsi="Georgia" w:cs="Times New Roman"/>
          <w:sz w:val="28"/>
          <w:szCs w:val="28"/>
        </w:rPr>
        <w:t xml:space="preserve">afectaba a la mayoría de los trabajadores y campesinos, la situación  </w:t>
      </w:r>
      <w:r w:rsidR="007C279D">
        <w:rPr>
          <w:rFonts w:ascii="Georgia" w:hAnsi="Georgia" w:cs="Times New Roman"/>
          <w:sz w:val="28"/>
          <w:szCs w:val="28"/>
        </w:rPr>
        <w:t>de los</w:t>
      </w:r>
      <w:r w:rsidRPr="00C260BE">
        <w:rPr>
          <w:rFonts w:ascii="Georgia" w:hAnsi="Georgia" w:cs="Times New Roman"/>
          <w:sz w:val="28"/>
          <w:szCs w:val="28"/>
        </w:rPr>
        <w:t xml:space="preserve"> </w:t>
      </w:r>
      <w:r w:rsidRPr="007C279D">
        <w:rPr>
          <w:rFonts w:ascii="Georgia" w:hAnsi="Georgia" w:cs="Times New Roman"/>
          <w:sz w:val="28"/>
          <w:szCs w:val="28"/>
        </w:rPr>
        <w:t xml:space="preserve">negros y mulatos, </w:t>
      </w:r>
      <w:r w:rsidR="007C279D" w:rsidRPr="007C279D">
        <w:rPr>
          <w:rFonts w:ascii="Georgia" w:hAnsi="Georgia" w:cs="Times New Roman"/>
          <w:sz w:val="28"/>
          <w:szCs w:val="28"/>
        </w:rPr>
        <w:t>era la más desventajosa</w:t>
      </w:r>
      <w:r w:rsidR="00A41E76">
        <w:rPr>
          <w:rFonts w:ascii="Georgia" w:hAnsi="Georgia" w:cs="Times New Roman"/>
          <w:sz w:val="28"/>
          <w:szCs w:val="28"/>
        </w:rPr>
        <w:t>, y ello precisaba de atención y programas específicos</w:t>
      </w:r>
      <w:r w:rsidR="007C279D" w:rsidRPr="007C279D">
        <w:rPr>
          <w:rFonts w:ascii="Georgia" w:hAnsi="Georgia" w:cs="Times New Roman"/>
          <w:sz w:val="28"/>
          <w:szCs w:val="28"/>
        </w:rPr>
        <w:t>.</w:t>
      </w:r>
      <w:r w:rsidRPr="007C279D">
        <w:rPr>
          <w:rFonts w:ascii="Georgia" w:hAnsi="Georgia" w:cs="Times New Roman"/>
          <w:sz w:val="28"/>
          <w:szCs w:val="28"/>
        </w:rPr>
        <w:t xml:space="preserve"> </w:t>
      </w:r>
      <w:r w:rsidR="00A20371" w:rsidRPr="007C279D">
        <w:rPr>
          <w:rFonts w:ascii="Georgia" w:hAnsi="Georgia" w:cs="Times New Roman"/>
          <w:sz w:val="28"/>
          <w:szCs w:val="28"/>
        </w:rPr>
        <w:t>No se comprendió entonces</w:t>
      </w:r>
      <w:r w:rsidR="00A41E76">
        <w:rPr>
          <w:rFonts w:ascii="Georgia" w:hAnsi="Georgia" w:cs="Times New Roman"/>
          <w:sz w:val="28"/>
          <w:szCs w:val="28"/>
        </w:rPr>
        <w:t xml:space="preserve">, </w:t>
      </w:r>
      <w:r w:rsidR="00A20371" w:rsidRPr="007C279D">
        <w:rPr>
          <w:rFonts w:ascii="Georgia" w:hAnsi="Georgia" w:cs="Times New Roman"/>
          <w:sz w:val="28"/>
          <w:szCs w:val="28"/>
        </w:rPr>
        <w:t xml:space="preserve">la profundidad y complejidad de la herencia negativa  de las sociedades </w:t>
      </w:r>
      <w:r w:rsidR="007C279D" w:rsidRPr="007C279D">
        <w:rPr>
          <w:rFonts w:ascii="Georgia" w:hAnsi="Georgia" w:cs="Times New Roman"/>
          <w:sz w:val="28"/>
          <w:szCs w:val="28"/>
        </w:rPr>
        <w:t xml:space="preserve">machistas, sexistas y </w:t>
      </w:r>
      <w:r w:rsidR="00A20371" w:rsidRPr="007C279D">
        <w:rPr>
          <w:rFonts w:ascii="Georgia" w:hAnsi="Georgia" w:cs="Times New Roman"/>
          <w:sz w:val="28"/>
          <w:szCs w:val="28"/>
        </w:rPr>
        <w:t xml:space="preserve">racistas de la colonia y la neocolonia, sus impactos culturales  y psicológicos </w:t>
      </w:r>
      <w:r w:rsidRPr="007C279D">
        <w:rPr>
          <w:rFonts w:ascii="Georgia" w:hAnsi="Georgia" w:cs="Times New Roman"/>
          <w:sz w:val="28"/>
          <w:szCs w:val="28"/>
        </w:rPr>
        <w:t xml:space="preserve">y los fenómenos patológicos que ello conllevó, </w:t>
      </w:r>
      <w:r w:rsidR="007C279D" w:rsidRPr="007C279D">
        <w:rPr>
          <w:rFonts w:ascii="Georgia" w:hAnsi="Georgia" w:cs="Times New Roman"/>
          <w:sz w:val="28"/>
          <w:szCs w:val="28"/>
        </w:rPr>
        <w:t xml:space="preserve">menos existió la apreciación de cuánto </w:t>
      </w:r>
      <w:r w:rsidRPr="007C279D">
        <w:rPr>
          <w:rFonts w:ascii="Georgia" w:hAnsi="Georgia" w:cs="Times New Roman"/>
          <w:sz w:val="28"/>
          <w:szCs w:val="28"/>
        </w:rPr>
        <w:t xml:space="preserve">habían </w:t>
      </w:r>
      <w:r w:rsidR="007C279D" w:rsidRPr="007C279D">
        <w:rPr>
          <w:rFonts w:ascii="Georgia" w:hAnsi="Georgia" w:cs="Times New Roman"/>
          <w:sz w:val="28"/>
          <w:szCs w:val="28"/>
        </w:rPr>
        <w:t>penetrado</w:t>
      </w:r>
      <w:r w:rsidRPr="007C279D">
        <w:rPr>
          <w:rFonts w:ascii="Georgia" w:hAnsi="Georgia" w:cs="Times New Roman"/>
          <w:sz w:val="28"/>
          <w:szCs w:val="28"/>
        </w:rPr>
        <w:t xml:space="preserve"> </w:t>
      </w:r>
      <w:r w:rsidR="00A41E76">
        <w:rPr>
          <w:rFonts w:ascii="Georgia" w:hAnsi="Georgia" w:cs="Times New Roman"/>
          <w:sz w:val="28"/>
          <w:szCs w:val="28"/>
        </w:rPr>
        <w:t xml:space="preserve">y contaminado </w:t>
      </w:r>
      <w:r w:rsidRPr="007C279D">
        <w:rPr>
          <w:rFonts w:ascii="Georgia" w:hAnsi="Georgia" w:cs="Times New Roman"/>
          <w:sz w:val="28"/>
          <w:szCs w:val="28"/>
        </w:rPr>
        <w:t xml:space="preserve">en lo profundo del ser nacional.  </w:t>
      </w:r>
      <w:r w:rsidR="007C279D" w:rsidRPr="007C279D">
        <w:rPr>
          <w:rFonts w:ascii="Georgia" w:hAnsi="Georgia" w:cs="Times New Roman"/>
          <w:sz w:val="28"/>
          <w:szCs w:val="28"/>
        </w:rPr>
        <w:t>Las voces que desde la cultura y la academia alertaron sobre esto</w:t>
      </w:r>
      <w:r w:rsidR="007C279D">
        <w:rPr>
          <w:rFonts w:ascii="Georgia" w:hAnsi="Georgia" w:cs="Times New Roman"/>
          <w:sz w:val="28"/>
          <w:szCs w:val="28"/>
        </w:rPr>
        <w:t xml:space="preserve">s fenómenos </w:t>
      </w:r>
      <w:r w:rsidR="007C279D" w:rsidRPr="007C279D">
        <w:rPr>
          <w:rFonts w:ascii="Georgia" w:hAnsi="Georgia" w:cs="Times New Roman"/>
          <w:sz w:val="28"/>
          <w:szCs w:val="28"/>
        </w:rPr>
        <w:t xml:space="preserve"> no fueron atendidas.</w:t>
      </w:r>
      <w:r w:rsidR="007C279D">
        <w:rPr>
          <w:rFonts w:ascii="Georgia" w:hAnsi="Georgia" w:cs="Times New Roman"/>
          <w:sz w:val="28"/>
          <w:szCs w:val="28"/>
        </w:rPr>
        <w:t xml:space="preserve"> Y se extendió la errática conclusión de que con la igualdad de oportunidades, los cambios estructurales</w:t>
      </w:r>
      <w:r w:rsidR="00A41E76">
        <w:rPr>
          <w:rFonts w:ascii="Georgia" w:hAnsi="Georgia" w:cs="Times New Roman"/>
          <w:sz w:val="28"/>
          <w:szCs w:val="28"/>
        </w:rPr>
        <w:t>, las conquistas alcanzadas,</w:t>
      </w:r>
      <w:r w:rsidR="007C279D">
        <w:rPr>
          <w:rFonts w:ascii="Georgia" w:hAnsi="Georgia" w:cs="Times New Roman"/>
          <w:sz w:val="28"/>
          <w:szCs w:val="28"/>
        </w:rPr>
        <w:t xml:space="preserve"> y la hegemonía político-ideológica de las ideas revolucionarias, se había logrado poner fin de la discriminación racial. </w:t>
      </w:r>
      <w:r w:rsidR="00A41E76">
        <w:rPr>
          <w:rFonts w:ascii="Georgia" w:hAnsi="Georgia" w:cs="Times New Roman"/>
          <w:sz w:val="28"/>
          <w:szCs w:val="28"/>
        </w:rPr>
        <w:t xml:space="preserve">Esta situación se </w:t>
      </w:r>
      <w:r w:rsidRPr="007C279D">
        <w:rPr>
          <w:rFonts w:ascii="Georgia" w:hAnsi="Georgia" w:cs="Times New Roman"/>
          <w:sz w:val="28"/>
          <w:szCs w:val="28"/>
        </w:rPr>
        <w:t xml:space="preserve">arrastró durante los primeros 30 años de Revolución, y </w:t>
      </w:r>
      <w:r w:rsidR="00A41E76">
        <w:rPr>
          <w:rFonts w:ascii="Georgia" w:hAnsi="Georgia" w:cs="Times New Roman"/>
          <w:sz w:val="28"/>
          <w:szCs w:val="28"/>
        </w:rPr>
        <w:t xml:space="preserve">la realidad </w:t>
      </w:r>
      <w:r w:rsidRPr="007C279D">
        <w:rPr>
          <w:rFonts w:ascii="Georgia" w:hAnsi="Georgia" w:cs="Times New Roman"/>
          <w:sz w:val="28"/>
          <w:szCs w:val="28"/>
        </w:rPr>
        <w:t xml:space="preserve">fue aflorando en la medida en que desde la economía y la sociedad avanzaba la crisis del modelo soviético </w:t>
      </w:r>
      <w:r w:rsidRPr="007C279D">
        <w:rPr>
          <w:rFonts w:ascii="Georgia" w:hAnsi="Georgia" w:cs="Times New Roman"/>
          <w:sz w:val="28"/>
          <w:szCs w:val="28"/>
        </w:rPr>
        <w:lastRenderedPageBreak/>
        <w:t xml:space="preserve">que importamos, para eclosionar y convertirse en un importante nudo de necesidades y contradicciones no resueltas, al precipitarse el período especial. </w:t>
      </w:r>
      <w:r w:rsidR="00A20371" w:rsidRPr="007C279D">
        <w:rPr>
          <w:rFonts w:ascii="Georgia" w:hAnsi="Georgia" w:cs="Times New Roman"/>
          <w:sz w:val="28"/>
          <w:szCs w:val="28"/>
        </w:rPr>
        <w:t>La problemática</w:t>
      </w:r>
      <w:r w:rsidRPr="007C279D">
        <w:rPr>
          <w:rFonts w:ascii="Georgia" w:hAnsi="Georgia" w:cs="Times New Roman"/>
          <w:sz w:val="28"/>
          <w:szCs w:val="28"/>
        </w:rPr>
        <w:t xml:space="preserve"> se hace más visible aún,  con varios fenómenos de discriminación racial directa</w:t>
      </w:r>
      <w:r w:rsidRPr="00C260BE">
        <w:rPr>
          <w:rFonts w:ascii="Georgia" w:hAnsi="Georgia" w:cs="Times New Roman"/>
          <w:sz w:val="28"/>
          <w:szCs w:val="28"/>
        </w:rPr>
        <w:t xml:space="preserve"> o indirecta, que intentan imponer los empresarios capitalistas, que recomienzan a interactuar en el país a raíz de las asociacion</w:t>
      </w:r>
      <w:r w:rsidR="008F59FF">
        <w:rPr>
          <w:rFonts w:ascii="Georgia" w:hAnsi="Georgia" w:cs="Times New Roman"/>
          <w:sz w:val="28"/>
          <w:szCs w:val="28"/>
        </w:rPr>
        <w:t>es con capital extranjero.  E</w:t>
      </w:r>
      <w:r w:rsidRPr="00C260BE">
        <w:rPr>
          <w:rFonts w:ascii="Georgia" w:hAnsi="Georgia" w:cs="Times New Roman"/>
          <w:sz w:val="28"/>
          <w:szCs w:val="28"/>
        </w:rPr>
        <w:t xml:space="preserve">se </w:t>
      </w:r>
      <w:r w:rsidR="008F59FF">
        <w:rPr>
          <w:rFonts w:ascii="Georgia" w:hAnsi="Georgia" w:cs="Times New Roman"/>
          <w:sz w:val="28"/>
          <w:szCs w:val="28"/>
        </w:rPr>
        <w:t xml:space="preserve">es </w:t>
      </w:r>
      <w:r w:rsidRPr="00C260BE">
        <w:rPr>
          <w:rFonts w:ascii="Georgia" w:hAnsi="Georgia" w:cs="Times New Roman"/>
          <w:sz w:val="28"/>
          <w:szCs w:val="28"/>
        </w:rPr>
        <w:t xml:space="preserve">el momento histórico en que, Fidel, </w:t>
      </w:r>
      <w:r w:rsidR="008F59FF">
        <w:rPr>
          <w:rFonts w:ascii="Georgia" w:hAnsi="Georgia" w:cs="Times New Roman"/>
          <w:sz w:val="28"/>
          <w:szCs w:val="28"/>
        </w:rPr>
        <w:t xml:space="preserve">asume autocríticamente la falta de políticas concretas </w:t>
      </w:r>
      <w:r w:rsidRPr="00C260BE">
        <w:rPr>
          <w:rFonts w:ascii="Georgia" w:hAnsi="Georgia" w:cs="Times New Roman"/>
          <w:sz w:val="28"/>
          <w:szCs w:val="28"/>
        </w:rPr>
        <w:t>y renueva su crítica al racismo, en medio del programa de lucha ideológica y formación cultural socialista, que fue la Batalla de Ideas.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En siglos de explotación y discriminación colonial y neocolonial, el racismo que tiene su andamiaje estructural en las relaciones materiales objetivas, ante todo, las económicas, interpenetró la psicología, las culturas, las políticas y muchas otras expresiones de la socialidad, enquistándose como patología social que afecta al conjunto de la sociedad. Los prejuicios racistas y la discriminación por el color de la piel se metamorfosearon para esconder su vileza en cada momentos y ante cada situación: Resistieron al margen del movimiento antirracista independentista, sobrevivieron la tardía e inmoral “abolición” colonialista de 1886, se fortalecieron e intentaron emular el racismo visceral de la élite burguesa estadounidense y sus interventores y gobernantes de turno, pervivieron en la república oligárquica y burguesa, y llegaron hasta la Revolución de 1959, para pervivir en los reductos de desigualdad no resueltos, y en el pensamiento burgués- individualista derrotado, en minoría, pero persistente. Hay quien se declara y se piensa revolucionario, reconoce derechos, pero no quiere mezclarse con “la gente de color”. Existen  personas que siguen viendo en el negro un factor de atraso social y cultural, como lo hacían los oligarcas y la intelectualidad burguesa reformista de principios del siglo XIX,  que lo perciben como el “otro” o la “otra”, siempre en recelo y previsión del suceso negativo, el negro como sujeto del choteo y el chiste racista, que ven lo afrocubano como subcultura, y llegan hasta el rechazo al “olor a negro” en los carnavales. Esta minoría no hace nación, menos patria, pero como lleva en sí la infamia secular del opresor, frena. Hay que trabajar y rescatarlos a la causa justa, en primer lugar para ellos mismos, porque son cubanos y cubanas que merecen ser y sentirse mejores humanos.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sz w:val="28"/>
          <w:szCs w:val="28"/>
        </w:rPr>
        <w:t xml:space="preserve">Negro-homosexual,  Negra-lesbiana, Negra y prostituta… acusan la existencia de otras dimensiones cuya visibilidad y atención discriminatoria aún no se asume con rigor y pertinencia. La problemática de quienes son rechazados doblemente,  por los prejuicios racistas en conjunción con el machismo y el sexismo que nos contamina, resulta puente y confirmación para </w:t>
      </w:r>
      <w:r w:rsidRPr="00C260BE">
        <w:rPr>
          <w:rFonts w:ascii="Georgia" w:hAnsi="Georgia"/>
          <w:sz w:val="28"/>
          <w:szCs w:val="28"/>
        </w:rPr>
        <w:lastRenderedPageBreak/>
        <w:t>avanzar en la articulación  de unas y otras necesidades, del conjunto de  las batallas culturales e ideológicas desenajenadoras del socialismo cubano.</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A tanto racismo “desde el poder” de explotadores  que en su mayoría eran “blancos” de piel, criollos hacendados, funcionarios coloniales y neocoloniales, mandones desde las metrópolis racistas de Madrid o Washington, correspondieron también patologías del racismo en sectores e individuos negros y mulatos. El blanqueamiento y la asimilación, fue y aún hoy es, una estrategia racista para negar los orígenes, esconderse e integrarse a la sociedad de opresión económica y racial. Así hubo negros y mulatos dueños de esclavos, capataces, rancheadores, guerrilleros mercenarios y serviles en todos los tiempos, que actuaron como blancos y “aspiraron”  a que se les reconociera como tales. Y en su extremo, negros y mulatos comidos de la injusticia y el oprobio acumulado, actores del odio racial contra los “blancos”. Hubo y hay negros y mulatos racistas respecto a los blancos. Y ahora mismo, por muy fenomenológico que pueda ser esta realidad, también los tenemos. Un solo ejemplo sirva de medida: He tenido que discrepar de activistas en la lucha contra la discriminación racial, que cuestionan a otros activistas, por el hecho de que la pareja que estos tienen en la vida sea “blanca”, y sus hijos en tanto tengan una piel “menos” negra. Con mucha fraternidad, y más perseverancia y amplitud, sin ceder un solo ápice en la tarea martiana y marxista de la desenajenación de las circunstancias, y de cada uno de nosotros, como sujetos donde una y otra vez se </w:t>
      </w:r>
      <w:r w:rsidRPr="00C260BE">
        <w:rPr>
          <w:rFonts w:ascii="Georgia" w:hAnsi="Georgia" w:cs="Times New Roman"/>
          <w:i/>
          <w:sz w:val="28"/>
          <w:szCs w:val="28"/>
        </w:rPr>
        <w:t>introproyecta</w:t>
      </w:r>
      <w:r w:rsidRPr="00C260BE">
        <w:rPr>
          <w:rFonts w:ascii="Georgia" w:hAnsi="Georgia" w:cs="Times New Roman"/>
          <w:sz w:val="28"/>
          <w:szCs w:val="28"/>
        </w:rPr>
        <w:t xml:space="preserve"> –al decir de Paulo Freire </w:t>
      </w:r>
      <w:r w:rsidRPr="00C260BE">
        <w:rPr>
          <w:rFonts w:ascii="Georgia" w:eastAsia="Times New Roman" w:hAnsi="Georgia" w:cs="Times New Roman"/>
          <w:sz w:val="28"/>
          <w:szCs w:val="28"/>
          <w:lang w:eastAsia="es-ES"/>
        </w:rPr>
        <w:t>(1921-1997)</w:t>
      </w:r>
      <w:r w:rsidRPr="00C260BE">
        <w:rPr>
          <w:rFonts w:ascii="Georgia" w:hAnsi="Georgia" w:cs="Times New Roman"/>
          <w:sz w:val="28"/>
          <w:szCs w:val="28"/>
        </w:rPr>
        <w:t>- la dominación y la ideología reaccionaria a vencer</w:t>
      </w:r>
      <w:r w:rsidRPr="00C260BE">
        <w:rPr>
          <w:rStyle w:val="Refdenotaalpie"/>
          <w:rFonts w:ascii="Georgia" w:hAnsi="Georgia" w:cs="Times New Roman"/>
          <w:sz w:val="28"/>
          <w:szCs w:val="28"/>
        </w:rPr>
        <w:footnoteReference w:id="10"/>
      </w:r>
      <w:r w:rsidRPr="00C260BE">
        <w:rPr>
          <w:rFonts w:ascii="Georgia" w:hAnsi="Georgia" w:cs="Times New Roman"/>
          <w:sz w:val="28"/>
          <w:szCs w:val="28"/>
        </w:rPr>
        <w:t>, debemos ir al debate con los compañeros y compañeras que no logran sacudirse esta tipología de opresión racial.</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La nueva realidad  de la reemergencia de las relaciones de mercado, la filosofía individualista y la discriminación racial reimportada en empresas capitalistas, son fenómenos que colocan al tema racial en el  punto de mira de los problemas internos a resolver, si de salvar y avanzar el socialismo en Cuba se trata (Me refiero a la valiente clarinada autocrítica y alerta del líder de la Revolución Cubana, el </w:t>
      </w:r>
      <w:r w:rsidRPr="00C260BE">
        <w:rPr>
          <w:rFonts w:ascii="Georgia" w:hAnsi="Georgia" w:cs="Times New Roman"/>
          <w:bCs/>
          <w:sz w:val="28"/>
          <w:szCs w:val="28"/>
        </w:rPr>
        <w:t>17 de noviembre del 2005</w:t>
      </w:r>
      <w:r w:rsidRPr="00C260BE">
        <w:rPr>
          <w:rFonts w:ascii="Georgia" w:hAnsi="Georgia" w:cs="Times New Roman"/>
          <w:sz w:val="28"/>
          <w:szCs w:val="28"/>
        </w:rPr>
        <w:t xml:space="preserve">, en el Aula Magna de la </w:t>
      </w:r>
      <w:r w:rsidRPr="00C260BE">
        <w:rPr>
          <w:rFonts w:ascii="Georgia" w:hAnsi="Georgia" w:cs="Times New Roman"/>
          <w:sz w:val="28"/>
          <w:szCs w:val="28"/>
        </w:rPr>
        <w:lastRenderedPageBreak/>
        <w:t>Universidad de La Habana</w:t>
      </w:r>
      <w:r w:rsidRPr="00C260BE">
        <w:rPr>
          <w:rStyle w:val="Refdenotaalpie"/>
          <w:rFonts w:ascii="Georgia" w:hAnsi="Georgia" w:cs="Times New Roman"/>
          <w:sz w:val="28"/>
          <w:szCs w:val="28"/>
        </w:rPr>
        <w:footnoteReference w:id="11"/>
      </w:r>
      <w:r w:rsidRPr="00C260BE">
        <w:rPr>
          <w:rFonts w:ascii="Georgia" w:hAnsi="Georgia" w:cs="Times New Roman"/>
          <w:sz w:val="28"/>
          <w:szCs w:val="28"/>
        </w:rPr>
        <w:t>). Una vez más el alerta de Carlos Marx resulta definitivo, hay que explicarse el mundo, el cómo y por qué llegamos hasta donde estamos, pero tal conocimiento solo es progresivo si se convierte en praxis revolucionaria, si peleamos el cambio de las circunstancias, y con ellas sus hombres y mujeres.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En la presencia de racismo en espacios de la socialidad cubana, y en la emergencia de contribuir a dar equidad y equilibrio, frente a la centenaria realidad de desventajas de la población afrocubana; crece el movimiento intelectual y popular que reivindica la justicia de hallar las soluciones pertinentes con la mayor cuota de justicia histórica que merecen. El Comité Central del PCC, la Asamblea Nacional del Poder Popular y el Gobierno han colocado el tema en sus agendas de prioridad. Ente las organizaciones políticas y de masas, de jóvenes, barriales, femenina, las asociaciones de la intelectualidad artística y literaria, historiadores e historiadoras, etnólogos, culturólogos, profesores y maestras,  avanzan los programas concretos de acciones y  se pronuncia la necesidad una estrategia integral nacional, en estrecho vínculo con otros temas de discriminación aun latentes, como parte del crecimiento de la solidaridad y el humanismo socialista.</w:t>
      </w:r>
    </w:p>
    <w:p w:rsidR="00C260BE" w:rsidRPr="00C260BE" w:rsidRDefault="00C260BE" w:rsidP="00C260BE">
      <w:pPr>
        <w:pStyle w:val="Prrafodelista"/>
        <w:rPr>
          <w:rFonts w:ascii="Georgia" w:hAnsi="Georgia"/>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sz w:val="28"/>
          <w:szCs w:val="28"/>
        </w:rPr>
        <w:t>La Revolución Cubana está enfrascada en el diseño de sus más inmediatas y mediatas acciones emancipadoras, y en tal propósito  se articula una  estrategia antirracista, y ello impone una mayor responsabilidad y activismo ciudadano. La estrategia  necesita uno  y muchos análisis de la naturaleza y de las causas del racismo que pervive entre nosotros, precisa sobre todo de confrontar opiniones, sin temores a la equivocación o el disenso, pues el conocimiento de lo que se piensa por unos y otros cubanos y cubanas, será siempre el acierto mayor.  Un tema a resolver es la promoción mediática: Hay debates de excelencia que no logran saltar de nuestros salones de conferencia, a la fertilidad de  los juicios y saberes populares.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8F59FF"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También se manifiestan en el país un conjunto de posicionamientos adversos. Están los que atrincherados en una oficialidad burocrática,  solo subrayan los logros de la Revolución, y hablan de las “reminiscencias heredadas” de la pasada sociedad, como si la propia socialidad e idealidad revolucionaria, no tuviera responsabilidad en lo que no vimos y en lo que erramos, y sobre todo en lo que tenemos que hacer ahora mismo. </w:t>
      </w:r>
      <w:r w:rsidR="00701974" w:rsidRPr="00C260BE">
        <w:rPr>
          <w:rFonts w:ascii="Georgia" w:hAnsi="Georgia" w:cs="Times New Roman"/>
          <w:sz w:val="28"/>
          <w:szCs w:val="28"/>
        </w:rPr>
        <w:t xml:space="preserve">Las </w:t>
      </w:r>
      <w:r w:rsidR="00701974" w:rsidRPr="00C260BE">
        <w:rPr>
          <w:rFonts w:ascii="Georgia" w:hAnsi="Georgia" w:cs="Times New Roman"/>
          <w:sz w:val="28"/>
          <w:szCs w:val="28"/>
        </w:rPr>
        <w:lastRenderedPageBreak/>
        <w:t xml:space="preserve">posiciones burocráticas incomunican a sus sostenedores, porque verdades incluidas, la gente en Cuba está cansada del discurso mecanicista y apologista </w:t>
      </w:r>
      <w:r w:rsidRPr="00C260BE">
        <w:rPr>
          <w:rFonts w:ascii="Georgia" w:hAnsi="Georgia" w:cs="Times New Roman"/>
          <w:sz w:val="28"/>
          <w:szCs w:val="28"/>
        </w:rPr>
        <w:t>Están  los que “no ven” contradicciones ni entuertos por resolver, estos en su mayoría son cubanos de piel menos negra. Otros ciudadanos no le dan al tema la importancia que tiene, no se sienten ni objeto ni sujetos de discriminación, afirman que la problemática no es significativa  y que se irá resolviendo de manera “natural”, “sin tanto aspaviento”. Hay quien sostienen que la reemergencia del tema racial le hace “daño” a la</w:t>
      </w:r>
      <w:r w:rsidR="008F59FF">
        <w:rPr>
          <w:rFonts w:ascii="Georgia" w:hAnsi="Georgia" w:cs="Times New Roman"/>
          <w:sz w:val="28"/>
          <w:szCs w:val="28"/>
        </w:rPr>
        <w:t xml:space="preserve"> unidad política de la nación. </w:t>
      </w:r>
      <w:r w:rsidR="00157BB7">
        <w:rPr>
          <w:rFonts w:ascii="Georgia" w:hAnsi="Georgia" w:cs="Times New Roman"/>
          <w:sz w:val="28"/>
          <w:szCs w:val="28"/>
        </w:rPr>
        <w:t xml:space="preserve"> </w:t>
      </w:r>
      <w:r w:rsidR="00701974" w:rsidRPr="00C260BE">
        <w:rPr>
          <w:rFonts w:ascii="Georgia" w:hAnsi="Georgia" w:cs="Times New Roman"/>
          <w:sz w:val="28"/>
          <w:szCs w:val="28"/>
        </w:rPr>
        <w:t xml:space="preserve">. </w:t>
      </w:r>
      <w:r w:rsidR="00157BB7">
        <w:rPr>
          <w:rFonts w:ascii="Georgia" w:hAnsi="Georgia" w:cs="Times New Roman"/>
          <w:sz w:val="28"/>
          <w:szCs w:val="28"/>
        </w:rPr>
        <w:t xml:space="preserve"> </w:t>
      </w:r>
    </w:p>
    <w:p w:rsidR="008F59FF" w:rsidRPr="008F59FF" w:rsidRDefault="008F59FF" w:rsidP="008F59FF">
      <w:pPr>
        <w:pStyle w:val="Prrafodelista"/>
        <w:rPr>
          <w:rFonts w:ascii="Georgia" w:hAnsi="Georgia" w:cs="Times New Roman"/>
          <w:sz w:val="28"/>
          <w:szCs w:val="28"/>
        </w:rPr>
      </w:pPr>
    </w:p>
    <w:p w:rsidR="00157BB7"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La </w:t>
      </w:r>
      <w:r w:rsidR="008F59FF">
        <w:rPr>
          <w:rFonts w:ascii="Georgia" w:hAnsi="Georgia" w:cs="Times New Roman"/>
          <w:sz w:val="28"/>
          <w:szCs w:val="28"/>
        </w:rPr>
        <w:t>oposición “de izquierda” en Cub</w:t>
      </w:r>
      <w:r w:rsidRPr="00C260BE">
        <w:rPr>
          <w:rFonts w:ascii="Georgia" w:hAnsi="Georgia" w:cs="Times New Roman"/>
          <w:sz w:val="28"/>
          <w:szCs w:val="28"/>
        </w:rPr>
        <w:t xml:space="preserve">a </w:t>
      </w:r>
      <w:r w:rsidR="008F59FF">
        <w:rPr>
          <w:rFonts w:ascii="Georgia" w:hAnsi="Georgia" w:cs="Times New Roman"/>
          <w:sz w:val="28"/>
          <w:szCs w:val="28"/>
        </w:rPr>
        <w:t>o en el exterior</w:t>
      </w:r>
      <w:r w:rsidRPr="00C260BE">
        <w:rPr>
          <w:rFonts w:ascii="Georgia" w:hAnsi="Georgia" w:cs="Times New Roman"/>
          <w:sz w:val="28"/>
          <w:szCs w:val="28"/>
        </w:rPr>
        <w:t xml:space="preserve">, se hace eco de las leyendas sobre un pretendido capitalismo de Estado en Cuba, y por esta vía intenta contender y hostilizar la actividad gubernamental y partidista, tachándola de ineficiente, complaciente, comprometida con el mal hacer, y pro capitalista.  En esta visión el Estado socialista tiene tanta culpa como los Estado capitalista contemporáneos, y los apremios de soluciones se subjetivizan, desligándose de las conexiones con el conjunto de luchas y resistencias internas y externas de la etapa actual de la Revolución </w:t>
      </w:r>
      <w:r w:rsidR="00157BB7">
        <w:rPr>
          <w:rFonts w:ascii="Georgia" w:hAnsi="Georgia" w:cs="Times New Roman"/>
          <w:sz w:val="28"/>
          <w:szCs w:val="28"/>
        </w:rPr>
        <w:t>Cubana.</w:t>
      </w:r>
      <w:r w:rsidR="00701974" w:rsidRPr="00701974">
        <w:rPr>
          <w:rFonts w:ascii="Georgia" w:hAnsi="Georgia" w:cs="Times New Roman"/>
          <w:sz w:val="28"/>
          <w:szCs w:val="28"/>
        </w:rPr>
        <w:t xml:space="preserve"> </w:t>
      </w:r>
      <w:r w:rsidR="00701974" w:rsidRPr="00C260BE">
        <w:rPr>
          <w:rFonts w:ascii="Georgia" w:hAnsi="Georgia" w:cs="Times New Roman"/>
          <w:sz w:val="28"/>
          <w:szCs w:val="28"/>
        </w:rPr>
        <w:t>El contenido confrontativo</w:t>
      </w:r>
      <w:r w:rsidR="00701974">
        <w:rPr>
          <w:rFonts w:ascii="Georgia" w:hAnsi="Georgia" w:cs="Times New Roman"/>
          <w:sz w:val="28"/>
          <w:szCs w:val="28"/>
        </w:rPr>
        <w:t xml:space="preserve"> de estas posiciones</w:t>
      </w:r>
      <w:r w:rsidR="00701974" w:rsidRPr="00C260BE">
        <w:rPr>
          <w:rFonts w:ascii="Georgia" w:hAnsi="Georgia" w:cs="Times New Roman"/>
          <w:sz w:val="28"/>
          <w:szCs w:val="28"/>
        </w:rPr>
        <w:t xml:space="preserve">, completamente alejado de la cultura </w:t>
      </w:r>
      <w:r w:rsidR="00701974">
        <w:rPr>
          <w:rFonts w:ascii="Georgia" w:hAnsi="Georgia" w:cs="Times New Roman"/>
          <w:sz w:val="28"/>
          <w:szCs w:val="28"/>
        </w:rPr>
        <w:t>autocrítica</w:t>
      </w:r>
      <w:r w:rsidR="00701974" w:rsidRPr="00C260BE">
        <w:rPr>
          <w:rFonts w:ascii="Georgia" w:hAnsi="Georgia" w:cs="Times New Roman"/>
          <w:sz w:val="28"/>
          <w:szCs w:val="28"/>
        </w:rPr>
        <w:t xml:space="preserve"> socialista que hemos fomentado, es criticado por muchos compatriotas.</w:t>
      </w:r>
    </w:p>
    <w:p w:rsidR="00157BB7" w:rsidRPr="00157BB7" w:rsidRDefault="00157BB7" w:rsidP="00157BB7">
      <w:pPr>
        <w:pStyle w:val="Prrafodelista"/>
        <w:rPr>
          <w:rFonts w:ascii="Georgia" w:hAnsi="Georgia" w:cs="Times New Roman"/>
          <w:sz w:val="28"/>
          <w:szCs w:val="28"/>
        </w:rPr>
      </w:pPr>
    </w:p>
    <w:p w:rsidR="00C260BE" w:rsidRPr="00C260BE" w:rsidRDefault="00157BB7" w:rsidP="00C260BE">
      <w:pPr>
        <w:pStyle w:val="Prrafodelista"/>
        <w:numPr>
          <w:ilvl w:val="0"/>
          <w:numId w:val="2"/>
        </w:numPr>
        <w:jc w:val="both"/>
        <w:rPr>
          <w:rFonts w:ascii="Georgia" w:hAnsi="Georgia" w:cs="Times New Roman"/>
          <w:sz w:val="28"/>
          <w:szCs w:val="28"/>
        </w:rPr>
      </w:pPr>
      <w:r>
        <w:rPr>
          <w:rFonts w:ascii="Georgia" w:hAnsi="Georgia" w:cs="Times New Roman"/>
          <w:sz w:val="28"/>
          <w:szCs w:val="28"/>
        </w:rPr>
        <w:t>Cuenta</w:t>
      </w:r>
      <w:r w:rsidR="00720198">
        <w:rPr>
          <w:rFonts w:ascii="Georgia" w:hAnsi="Georgia" w:cs="Times New Roman"/>
          <w:sz w:val="28"/>
          <w:szCs w:val="28"/>
        </w:rPr>
        <w:t>n</w:t>
      </w:r>
      <w:r>
        <w:rPr>
          <w:rFonts w:ascii="Georgia" w:hAnsi="Georgia" w:cs="Times New Roman"/>
          <w:sz w:val="28"/>
          <w:szCs w:val="28"/>
        </w:rPr>
        <w:t xml:space="preserve"> en el balance de obstáculos</w:t>
      </w:r>
      <w:r w:rsidR="00720198">
        <w:rPr>
          <w:rFonts w:ascii="Georgia" w:hAnsi="Georgia" w:cs="Times New Roman"/>
          <w:sz w:val="28"/>
          <w:szCs w:val="28"/>
        </w:rPr>
        <w:t>,</w:t>
      </w:r>
      <w:r>
        <w:rPr>
          <w:rFonts w:ascii="Georgia" w:hAnsi="Georgia" w:cs="Times New Roman"/>
          <w:sz w:val="28"/>
          <w:szCs w:val="28"/>
        </w:rPr>
        <w:t xml:space="preserve"> los posicionamientos de negritud a ultranza, los que en la justicia de erradicar los racismos que perviven asumen posiciones extremas. Hay</w:t>
      </w:r>
      <w:r w:rsidRPr="00C260BE">
        <w:rPr>
          <w:rFonts w:ascii="Georgia" w:hAnsi="Georgia" w:cs="Times New Roman"/>
          <w:sz w:val="28"/>
          <w:szCs w:val="28"/>
        </w:rPr>
        <w:t xml:space="preserve"> compañeros y compañeras, </w:t>
      </w:r>
      <w:r>
        <w:rPr>
          <w:rFonts w:ascii="Georgia" w:hAnsi="Georgia" w:cs="Times New Roman"/>
          <w:sz w:val="28"/>
          <w:szCs w:val="28"/>
        </w:rPr>
        <w:t xml:space="preserve"> </w:t>
      </w:r>
      <w:r w:rsidR="00C260BE" w:rsidRPr="00C260BE">
        <w:rPr>
          <w:rFonts w:ascii="Georgia" w:hAnsi="Georgia" w:cs="Times New Roman"/>
          <w:sz w:val="28"/>
          <w:szCs w:val="28"/>
        </w:rPr>
        <w:t>que se reafirman una afrocubanidad  y/o una afrodescendencia,  copiada  de las plataformas de lucha  afro en el exterior, que nada tienen que ver con la historia, y la visión integrativa de nuestros próceres. Hay quien sueña con un Caucus negro como el  existente en el Congreso norteamericano, para defender los intereses de los negros millonarios estadounidenses. La última postura que refiero, también  fábrica rechazos por su mimetismo acrítico y ahistórico, y califica sospechas de oportunismo, así se debilita el conjunto de sus planteamientos, donde hay críticas y propuestas valiosas. El conjunto de opiniones  que refiero desdibujan la problemática, y frenan avanzar el debate ideopolítico.</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Hay que reconocerle  a nuestros adversarios,  que han sabido colocar en la agenda de la subversión anticubana y de la actividad contrarrevolucionaria, el tema de la “situación” de pobreza de los negros y mulatos en Cuba; y la hipercrítica oportunista –desvergonzada, lo subrayo aunque  tales tipejos carecen de vergüenza -, sobre lo racial como un “problema no resuelto” por la Revolución. Así han sido efectivos en la construcción de una nómina de </w:t>
      </w:r>
      <w:r w:rsidRPr="00C260BE">
        <w:rPr>
          <w:rFonts w:ascii="Georgia" w:hAnsi="Georgia" w:cs="Times New Roman"/>
          <w:sz w:val="28"/>
          <w:szCs w:val="28"/>
        </w:rPr>
        <w:lastRenderedPageBreak/>
        <w:t xml:space="preserve">mercenarios que venden como disidentes, de piel negra y mulata.  No es casualidad que hoy la mayoría de los líderes más promovidos en la fauna contrarrevolucionaria son negros y mulatos, y no falta un mustio ramillete de organizaciones contrarrevolucionarias de “defensa” y promoción  de los negros, que ocultan su raquítica membresía e inexistente incidencia social,  en una alta publicidad mediática por medios de Internet y la prensa extranjera. La maquinaria propagandística anticubana, y no pocos de los “estudios” que paga la USAID y otras agencias de la subversión, manipulan los conceptos afrocubano y afrodescendiente, como elementos de desmonte de la historia, confrontación y división al interior del pueblo cubano. </w:t>
      </w:r>
      <w:r w:rsidR="008F59FF">
        <w:rPr>
          <w:rFonts w:ascii="Georgia" w:hAnsi="Georgia" w:cs="Times New Roman"/>
          <w:sz w:val="28"/>
          <w:szCs w:val="28"/>
        </w:rPr>
        <w:t>Incluso pretenden confundir</w:t>
      </w:r>
      <w:r w:rsidR="00157BB7">
        <w:rPr>
          <w:rFonts w:ascii="Georgia" w:hAnsi="Georgia" w:cs="Times New Roman"/>
          <w:sz w:val="28"/>
          <w:szCs w:val="28"/>
        </w:rPr>
        <w:t xml:space="preserve"> a parte de la intelectualidad negra estadounidense, para llevarla a buscar equivalencias que en Cuba carecen de presupuesto hitórico-cultural.</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Soy de lo que sostienen que 1) todos los cubanos somos afrodescendiente, 2) que la existencia de lo afrocubano y de una población que culturalmente se puede catalogar como afrocubana, es riqueza y privilegio, también de todos los cubanos y cubanas, 3) y que  el problema de la discriminación racial existe, es histórico y concreto, y hay que enfrentarlo con métodos de ciencia, cultura del debate ciudadano y académico, con todos los revolucionarios y patriotas, con políticas efectivas, con propaganda eficiente, sin ingenuidades, con combatividad frente a las maquinaciones de la subversión anticubana y  la contrarrevolución mercenaria, y sobre todo con mucho sentido patriótico y humanismo martiano y socialista. Mi punto de vista es el siguiente: Ni las características antropofísicas, ni la genética, tienen la última palabra, y la realidad desborda lo propiamente etnológico cultural. No soy afrocubano, pero en tanto cubano, vivo consciente y orgulloso de mi naturaleza afrocubana y condición de afrodescendiente.  Quienes nos hemos formado en el humanismo de raíz popular, que nace de lo más profundo de la cubanía, tuvimos la posibilidad  de acceder  a una ‘conciencia de etnicidad’ en la que nuestras abuelas y abuelos africanos, fueron dotados de valores positivos y utilizados como medios simbólicos de afirmación de la propia identidad individual, familiar y nacional. Una identidad que en el caso de la africanidad, tiene por centro, para nuestro orgullo y regocijo a nuestros compatriotas afrocubanos. </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 xml:space="preserve">Hay que achicar y eliminar las secuelas de la discriminación racista alrededor del tema de los negros y mulatos, pero ello no basta. El </w:t>
      </w:r>
      <w:r w:rsidRPr="00C260BE">
        <w:rPr>
          <w:rFonts w:ascii="Georgia" w:hAnsi="Georgia" w:cs="Times New Roman"/>
          <w:b/>
          <w:i/>
          <w:sz w:val="28"/>
          <w:szCs w:val="28"/>
        </w:rPr>
        <w:t>para qué</w:t>
      </w:r>
      <w:r w:rsidRPr="00C260BE">
        <w:rPr>
          <w:rFonts w:ascii="Georgia" w:hAnsi="Georgia" w:cs="Times New Roman"/>
          <w:sz w:val="28"/>
          <w:szCs w:val="28"/>
        </w:rPr>
        <w:t xml:space="preserve">  resulta decisivo. En esta dirección me gusta mencionar el siguiente ejemplo. Si la Historiografía de Cuba, ha sido hasta ahora racista -salvo las excepciones que conocemos-, nos tenemos que plantear la tarea de HACER –investigar, sistematizar, construir- la Historia de los negros en Cuba, pero concluida esta </w:t>
      </w:r>
      <w:r w:rsidRPr="00C260BE">
        <w:rPr>
          <w:rFonts w:ascii="Georgia" w:hAnsi="Georgia" w:cs="Times New Roman"/>
          <w:sz w:val="28"/>
          <w:szCs w:val="28"/>
        </w:rPr>
        <w:lastRenderedPageBreak/>
        <w:t xml:space="preserve">tarea, como no vivimos la problemática segregacionista de Estados Unidos, Brasil u otro de los países, donde la historia de discriminación hizo necesario el reducto de resistencia y desarrollo propio de la cultura de origen africano, en Cuba no se trata solo de establecer un curso de Historia de los negros “para fortalecer la identidad afro”,  lo fundamental está en que con los nuevos conocimientos y enfoques sobre el papel de los negros en la historia colectiva, completemos y enriquezcamos   el curso general de la Historia de la nación, </w:t>
      </w:r>
      <w:r w:rsidRPr="00C260BE">
        <w:rPr>
          <w:rFonts w:ascii="Georgia" w:hAnsi="Georgia" w:cs="Times New Roman"/>
          <w:i/>
          <w:sz w:val="28"/>
          <w:szCs w:val="28"/>
        </w:rPr>
        <w:t>para fortalecer la identidad de los indoamericano-descendientes, los afrocubanos, los hispano cubanos, los chino cubanos…para fortalecer la identidad compartida de todos los cubanos y cubanas.</w:t>
      </w:r>
    </w:p>
    <w:p w:rsidR="00C260BE" w:rsidRPr="00C260BE" w:rsidRDefault="00C260BE" w:rsidP="00C260BE">
      <w:pPr>
        <w:pStyle w:val="Prrafodelista"/>
        <w:spacing w:after="0" w:line="240" w:lineRule="auto"/>
        <w:ind w:left="0"/>
        <w:jc w:val="both"/>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cs="Times New Roman"/>
          <w:sz w:val="28"/>
          <w:szCs w:val="28"/>
        </w:rPr>
        <w:t>En política, en ciudadanía, en ejercicio y disfrute de una identidad política patriótica nacional multifertilizada, nuestra historia ha adelantado tanto, que más que idoamericano-descendientes, afrocubanos, hispano cubanos, afrodescendientes, chino descendientes…. Hoy somos cubanos patriotas, buenos cubanos y cubanas;  o apátridas y malos cubanos y cubanas, no hay término medio. Todo otro reconocimiento atrasa lo alcanzado,  divide artificial y peligrosamente en tiempos que siempre van a ser de urgente y enriquecedora unidad.</w:t>
      </w:r>
    </w:p>
    <w:p w:rsidR="00C260BE" w:rsidRPr="00C260BE" w:rsidRDefault="00C260BE" w:rsidP="00C260BE">
      <w:pPr>
        <w:pStyle w:val="Prrafodelista"/>
        <w:rPr>
          <w:rFonts w:ascii="Georgia" w:hAnsi="Georgia" w:cs="Times New Roman"/>
          <w:sz w:val="28"/>
          <w:szCs w:val="28"/>
        </w:rPr>
      </w:pPr>
    </w:p>
    <w:p w:rsidR="00C260BE" w:rsidRPr="00C260BE" w:rsidRDefault="00C260BE" w:rsidP="00C260BE">
      <w:pPr>
        <w:pStyle w:val="Prrafodelista"/>
        <w:numPr>
          <w:ilvl w:val="0"/>
          <w:numId w:val="2"/>
        </w:numPr>
        <w:jc w:val="both"/>
        <w:rPr>
          <w:rFonts w:ascii="Georgia" w:hAnsi="Georgia" w:cs="Times New Roman"/>
          <w:sz w:val="28"/>
          <w:szCs w:val="28"/>
        </w:rPr>
      </w:pPr>
      <w:r w:rsidRPr="00C260BE">
        <w:rPr>
          <w:rFonts w:ascii="Georgia" w:hAnsi="Georgia"/>
          <w:sz w:val="28"/>
          <w:szCs w:val="28"/>
        </w:rPr>
        <w:t xml:space="preserve">La cubanidad multirracial que hoy  nos caracteriza, impone la </w:t>
      </w:r>
      <w:r w:rsidRPr="00C260BE">
        <w:rPr>
          <w:rFonts w:ascii="Georgia" w:hAnsi="Georgia" w:cs="Times New Roman"/>
          <w:sz w:val="28"/>
          <w:szCs w:val="28"/>
        </w:rPr>
        <w:t xml:space="preserve">unidad de lucha contra todas las discriminaciones que persisten, y en tanto se precisa a nivel de la producción  artística, literaria y científica, y en el activismo social, una mayor interacción de los temas de raza, género y diversidad sexual. Si una sociedad en el mundo actual, está en posibilidad de resolver los legados centenarios de la hegemonía ideológico-cultural reaccionaria, esa es la cubana. Nadie en el mundo –y lo digo sin chovinismo, sin autosuficiencia: está probado y reconocido  por numerosas mediciones y evaluaciones de organismos internacionales-, ha resuelto en equidad e igualdad plena, lo que los cubanos y cubanas tenemos y disfrutamos, y esa fortaleza nos abre horizontes aún inalcanzables para otras sociedades. </w:t>
      </w:r>
    </w:p>
    <w:p w:rsidR="00C260BE" w:rsidRPr="00C260BE" w:rsidRDefault="00C260BE" w:rsidP="00C260BE">
      <w:pPr>
        <w:rPr>
          <w:rFonts w:ascii="Georgia" w:hAnsi="Georgia" w:cs="Times New Roman"/>
          <w:sz w:val="28"/>
          <w:szCs w:val="28"/>
        </w:rPr>
      </w:pPr>
    </w:p>
    <w:p w:rsidR="00C260BE" w:rsidRPr="00C260BE" w:rsidRDefault="00C260BE" w:rsidP="00C260BE">
      <w:pPr>
        <w:rPr>
          <w:rFonts w:ascii="Georgia" w:hAnsi="Georgia"/>
          <w:sz w:val="28"/>
          <w:szCs w:val="28"/>
        </w:rPr>
      </w:pPr>
      <w:r w:rsidRPr="00C260BE">
        <w:rPr>
          <w:rFonts w:ascii="Georgia" w:hAnsi="Georgia"/>
          <w:sz w:val="28"/>
          <w:szCs w:val="28"/>
        </w:rPr>
        <w:t> </w:t>
      </w:r>
      <w:bookmarkEnd w:id="1"/>
    </w:p>
    <w:sectPr w:rsidR="00C260BE" w:rsidRPr="00C260BE" w:rsidSect="005F2F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94" w:rsidRDefault="00783894" w:rsidP="00366FAD">
      <w:pPr>
        <w:spacing w:after="0" w:line="240" w:lineRule="auto"/>
      </w:pPr>
      <w:r>
        <w:separator/>
      </w:r>
    </w:p>
  </w:endnote>
  <w:endnote w:type="continuationSeparator" w:id="0">
    <w:p w:rsidR="00783894" w:rsidRDefault="00783894" w:rsidP="0036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769760"/>
      <w:docPartObj>
        <w:docPartGallery w:val="Page Numbers (Bottom of Page)"/>
        <w:docPartUnique/>
      </w:docPartObj>
    </w:sdtPr>
    <w:sdtEndPr/>
    <w:sdtContent>
      <w:p w:rsidR="00A41E76" w:rsidRDefault="00783894">
        <w:pPr>
          <w:pStyle w:val="Piedepgina"/>
          <w:jc w:val="right"/>
        </w:pPr>
        <w:r>
          <w:fldChar w:fldCharType="begin"/>
        </w:r>
        <w:r>
          <w:instrText>PAGE   \* MERGEFORMAT</w:instrText>
        </w:r>
        <w:r>
          <w:fldChar w:fldCharType="separate"/>
        </w:r>
        <w:r w:rsidR="007E4150">
          <w:rPr>
            <w:noProof/>
          </w:rPr>
          <w:t>1</w:t>
        </w:r>
        <w:r>
          <w:rPr>
            <w:noProof/>
          </w:rPr>
          <w:fldChar w:fldCharType="end"/>
        </w:r>
      </w:p>
    </w:sdtContent>
  </w:sdt>
  <w:p w:rsidR="00A41E76" w:rsidRDefault="00A41E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94" w:rsidRDefault="00783894" w:rsidP="00366FAD">
      <w:pPr>
        <w:spacing w:after="0" w:line="240" w:lineRule="auto"/>
      </w:pPr>
      <w:r>
        <w:separator/>
      </w:r>
    </w:p>
  </w:footnote>
  <w:footnote w:type="continuationSeparator" w:id="0">
    <w:p w:rsidR="00783894" w:rsidRDefault="00783894" w:rsidP="00366FAD">
      <w:pPr>
        <w:spacing w:after="0" w:line="240" w:lineRule="auto"/>
      </w:pPr>
      <w:r>
        <w:continuationSeparator/>
      </w:r>
    </w:p>
  </w:footnote>
  <w:footnote w:id="1">
    <w:p w:rsidR="00F42EFF" w:rsidRPr="007E4150" w:rsidRDefault="00F42EFF" w:rsidP="00F42EFF">
      <w:pPr>
        <w:jc w:val="both"/>
        <w:rPr>
          <w:rFonts w:ascii="Times New Roman" w:hAnsi="Times New Roman" w:cs="Times New Roman"/>
          <w:color w:val="FF0000"/>
        </w:rPr>
      </w:pPr>
      <w:r w:rsidRPr="00F42EFF">
        <w:rPr>
          <w:rStyle w:val="Refdenotaalpie"/>
          <w:rFonts w:ascii="Times New Roman" w:hAnsi="Times New Roman" w:cs="Times New Roman"/>
        </w:rPr>
        <w:footnoteRef/>
      </w:r>
      <w:r w:rsidRPr="00F42EFF">
        <w:rPr>
          <w:rFonts w:ascii="Times New Roman" w:hAnsi="Times New Roman" w:cs="Times New Roman"/>
        </w:rPr>
        <w:t xml:space="preserve"> </w:t>
      </w:r>
      <w:bookmarkStart w:id="0" w:name="_GoBack"/>
      <w:r w:rsidRPr="007E4150">
        <w:rPr>
          <w:rFonts w:ascii="Times New Roman" w:hAnsi="Times New Roman" w:cs="Times New Roman"/>
          <w:color w:val="FF0000"/>
        </w:rPr>
        <w:t xml:space="preserve">Es una actualización de lo publicado en: </w:t>
      </w:r>
      <w:hyperlink r:id="rId1" w:history="1">
        <w:r w:rsidRPr="007E4150">
          <w:rPr>
            <w:rStyle w:val="Hipervnculo"/>
            <w:rFonts w:ascii="Times New Roman" w:hAnsi="Times New Roman" w:cs="Times New Roman"/>
            <w:color w:val="FF0000"/>
          </w:rPr>
          <w:t>https://elblogdelapolillacubana.wordpress.com/2015/07/31/afrocubania-y-afrodescendencia/</w:t>
        </w:r>
      </w:hyperlink>
      <w:r w:rsidRPr="007E4150">
        <w:rPr>
          <w:rFonts w:ascii="Times New Roman" w:hAnsi="Times New Roman" w:cs="Times New Roman"/>
          <w:color w:val="FF0000"/>
        </w:rPr>
        <w:t xml:space="preserve">, y </w:t>
      </w:r>
      <w:hyperlink r:id="rId2" w:history="1">
        <w:r w:rsidRPr="007E4150">
          <w:rPr>
            <w:rStyle w:val="Hipervnculo"/>
            <w:rFonts w:ascii="Times New Roman" w:hAnsi="Times New Roman" w:cs="Times New Roman"/>
            <w:color w:val="FF0000"/>
          </w:rPr>
          <w:t>http://www.aporrea.org/ideologia/a214176.html</w:t>
        </w:r>
      </w:hyperlink>
    </w:p>
    <w:bookmarkEnd w:id="0"/>
    <w:p w:rsidR="00F42EFF" w:rsidRDefault="00F42EFF">
      <w:pPr>
        <w:pStyle w:val="Textonotapie"/>
      </w:pPr>
    </w:p>
  </w:footnote>
  <w:footnote w:id="2">
    <w:p w:rsidR="00A41E76" w:rsidRDefault="00A41E76" w:rsidP="00C260BE">
      <w:pPr>
        <w:pStyle w:val="Textonotapie"/>
        <w:jc w:val="both"/>
      </w:pPr>
      <w:r>
        <w:rPr>
          <w:rStyle w:val="Refdenotaalpie"/>
        </w:rPr>
        <w:footnoteRef/>
      </w:r>
      <w:r>
        <w:t xml:space="preserve"> El vocablo </w:t>
      </w:r>
      <w:r>
        <w:rPr>
          <w:i/>
        </w:rPr>
        <w:t>transculturación</w:t>
      </w:r>
      <w:r>
        <w:t xml:space="preserve"> la creó Ortiz para expresar los variadísimos fenómenos que se originan en Cuba por las complejísimas transmutaciones de culturas que aquí se verifican, sin conocer las cuales, consideraba imposible entender la evolución del pueblo cubano, así en lo económico como en lo institucional, jurídico, ético, religioso, artístico, lingüístico, psicológico, sexual y en los demás aspectos de su vida. Ver: FernandoOrtiz: “</w:t>
      </w:r>
      <w:r>
        <w:rPr>
          <w:i/>
        </w:rPr>
        <w:t>Del fenómeno social de la transculturación y de su importancia en Cuba”.</w:t>
      </w:r>
      <w:r>
        <w:t xml:space="preserve"> En: Contrapunteo Cubano del Tabaco y el Azúcar, La Habana, </w:t>
      </w:r>
      <w:r>
        <w:rPr>
          <w:iCs/>
        </w:rPr>
        <w:t xml:space="preserve">Consejo Nacional </w:t>
      </w:r>
      <w:r>
        <w:t>de Cultura, 1963. p. 98 -104.</w:t>
      </w:r>
    </w:p>
  </w:footnote>
  <w:footnote w:id="3">
    <w:p w:rsidR="00A41E76" w:rsidRDefault="00A41E76" w:rsidP="00C260BE">
      <w:pPr>
        <w:pStyle w:val="Textonotapie"/>
        <w:jc w:val="both"/>
      </w:pPr>
      <w:r>
        <w:rPr>
          <w:rStyle w:val="Refdenotaalpie"/>
        </w:rPr>
        <w:footnoteRef/>
      </w:r>
      <w:r>
        <w:t xml:space="preserve"> Hasta 1991, más de </w:t>
      </w:r>
      <w:r>
        <w:rPr>
          <w:color w:val="000000"/>
        </w:rPr>
        <w:t>380 mil cubanos y cubanas cumplieron misiones militares internacionalistas en África y su entrega fue decisiva para la consolidación de la independencia de Angola, la liberación de Namibia, y la derrota del régimen del apartheid en Sudáfrica. Hasta el día de hoy más de 80 mil compatriotas han prestado colaboración civil o se encuentran haciéndolo. Más de 40 mil jóvenes africanos se han formado en Cuba como especialistas para el desarrollo y la paz del continente</w:t>
      </w:r>
      <w:r>
        <w:rPr>
          <w:color w:val="000000"/>
          <w:sz w:val="24"/>
          <w:szCs w:val="24"/>
        </w:rPr>
        <w:t>.</w:t>
      </w:r>
    </w:p>
  </w:footnote>
  <w:footnote w:id="4">
    <w:p w:rsidR="00A41E76" w:rsidRDefault="00A41E76">
      <w:pPr>
        <w:pStyle w:val="Textonotapie"/>
      </w:pPr>
      <w:r>
        <w:rPr>
          <w:rStyle w:val="Refdenotaalpie"/>
        </w:rPr>
        <w:footnoteRef/>
      </w:r>
      <w:r>
        <w:t xml:space="preserve"> Asumo que los rasgos fenotípicos son tanto </w:t>
      </w:r>
      <w:r w:rsidRPr="00771107">
        <w:t>físicos</w:t>
      </w:r>
      <w:r>
        <w:t xml:space="preserve"> como </w:t>
      </w:r>
      <w:r w:rsidRPr="00771107">
        <w:t>conductuales</w:t>
      </w:r>
      <w:r>
        <w:t>.</w:t>
      </w:r>
    </w:p>
  </w:footnote>
  <w:footnote w:id="5">
    <w:p w:rsidR="00A41E76" w:rsidRDefault="00A41E76" w:rsidP="00C260BE">
      <w:pPr>
        <w:pStyle w:val="Textonotapie"/>
      </w:pPr>
      <w:r>
        <w:rPr>
          <w:rStyle w:val="Refdenotaalpie"/>
        </w:rPr>
        <w:footnoteRef/>
      </w:r>
      <w:r>
        <w:t xml:space="preserve"> El desconocimiento de la historia de estos pueblos es notorio y nada casual.</w:t>
      </w:r>
    </w:p>
  </w:footnote>
  <w:footnote w:id="6">
    <w:p w:rsidR="00A41E76" w:rsidRDefault="00A41E76" w:rsidP="00C260BE">
      <w:pPr>
        <w:pStyle w:val="Textonotapie"/>
      </w:pPr>
      <w:r>
        <w:rPr>
          <w:rStyle w:val="Refdenotaalpie"/>
        </w:rPr>
        <w:footnoteRef/>
      </w:r>
      <w:r>
        <w:t xml:space="preserve"> Felix Varela y Morales: </w:t>
      </w:r>
      <w:r>
        <w:rPr>
          <w:i/>
          <w:iCs/>
        </w:rPr>
        <w:t>Proyecto y memoria para la abolición de la esclavitud en Cuba</w:t>
      </w:r>
      <w:r>
        <w:t xml:space="preserve">. En: Obras (Volumen II), </w:t>
      </w:r>
      <w:r>
        <w:rPr>
          <w:bCs/>
        </w:rPr>
        <w:t xml:space="preserve">Casa de Altos Estudios Don Fernando Ortiz- </w:t>
      </w:r>
      <w:r>
        <w:t>Universidad de La Habana, Imagen Contemporánea-Cultura Popular, La Habana, 2001</w:t>
      </w:r>
      <w:r>
        <w:rPr>
          <w:i/>
          <w:iCs/>
        </w:rPr>
        <w:t xml:space="preserve">, </w:t>
      </w:r>
      <w:r>
        <w:rPr>
          <w:iCs/>
        </w:rPr>
        <w:t>p 115.</w:t>
      </w:r>
    </w:p>
  </w:footnote>
  <w:footnote w:id="7">
    <w:p w:rsidR="00A41E76" w:rsidRDefault="00A41E76" w:rsidP="00C260BE">
      <w:pPr>
        <w:pStyle w:val="Textonotapie"/>
      </w:pPr>
      <w:r>
        <w:rPr>
          <w:rStyle w:val="Refdenotaalpie"/>
        </w:rPr>
        <w:footnoteRef/>
      </w:r>
      <w:r>
        <w:rPr>
          <w:rFonts w:cs="Minion Pro"/>
        </w:rPr>
        <w:t xml:space="preserve">José Martí Pérez: “Mi raza”. En: </w:t>
      </w:r>
      <w:r>
        <w:rPr>
          <w:rFonts w:cs="Minion Pro"/>
          <w:iCs/>
        </w:rPr>
        <w:t>Obras completas</w:t>
      </w:r>
      <w:r>
        <w:rPr>
          <w:rFonts w:cs="Minion Pro"/>
          <w:i/>
          <w:iCs/>
        </w:rPr>
        <w:t xml:space="preserve">, </w:t>
      </w:r>
      <w:r>
        <w:rPr>
          <w:rFonts w:cs="Minion Pro"/>
        </w:rPr>
        <w:t>tomo 2, Editorial Nacional de Cuba, La Habana, 1963-1965, p. 299.</w:t>
      </w:r>
    </w:p>
  </w:footnote>
  <w:footnote w:id="8">
    <w:p w:rsidR="00A41E76" w:rsidRDefault="00A41E76" w:rsidP="00C260BE">
      <w:pPr>
        <w:pStyle w:val="Pa44"/>
        <w:spacing w:line="240" w:lineRule="auto"/>
        <w:jc w:val="both"/>
        <w:rPr>
          <w:rFonts w:ascii="Times New Roman" w:hAnsi="Times New Roman" w:cs="Times New Roman"/>
          <w:sz w:val="20"/>
          <w:szCs w:val="20"/>
        </w:rPr>
      </w:pPr>
      <w:r>
        <w:rPr>
          <w:rStyle w:val="Refdenotaalpie"/>
        </w:rPr>
        <w:footnoteRef/>
      </w:r>
      <w:r>
        <w:rPr>
          <w:rFonts w:ascii="Times New Roman" w:hAnsi="Times New Roman" w:cs="Times New Roman"/>
          <w:sz w:val="20"/>
          <w:szCs w:val="20"/>
        </w:rPr>
        <w:t xml:space="preserve">Últimamente algunos críticos acusan a Martí de omitir los elementos culturales propios de los negros y de ofrecer un panorama idílico y falseado de la igualdad racial durante las luchas por la independencia. Así, descontextualizan y deforman estas frases al eliminar la primera y citar solo la segunda con lo que se quiebra y se deforma la secuencia de la lógica argumentativa martiana: </w:t>
      </w:r>
      <w:r>
        <w:rPr>
          <w:rFonts w:ascii="Times New Roman" w:hAnsi="Times New Roman" w:cs="Times New Roman"/>
          <w:i/>
          <w:iCs/>
          <w:sz w:val="20"/>
          <w:szCs w:val="20"/>
        </w:rPr>
        <w:t>hombre</w:t>
      </w:r>
      <w:r>
        <w:rPr>
          <w:rFonts w:ascii="Times New Roman" w:hAnsi="Times New Roman" w:cs="Times New Roman"/>
          <w:sz w:val="20"/>
          <w:szCs w:val="20"/>
        </w:rPr>
        <w:t xml:space="preserve">, o sea, </w:t>
      </w:r>
      <w:r>
        <w:rPr>
          <w:rFonts w:ascii="Times New Roman" w:hAnsi="Times New Roman" w:cs="Times New Roman"/>
          <w:i/>
          <w:iCs/>
          <w:sz w:val="20"/>
          <w:szCs w:val="20"/>
        </w:rPr>
        <w:t>humanidad</w:t>
      </w:r>
      <w:r>
        <w:rPr>
          <w:rFonts w:ascii="Times New Roman" w:hAnsi="Times New Roman" w:cs="Times New Roman"/>
          <w:sz w:val="20"/>
          <w:szCs w:val="20"/>
        </w:rPr>
        <w:t xml:space="preserve">, es el concepto clave y superior, que sintetiza las cualidades de cada grupo y de cada individuo; cubano —como cualquier otra nacionalidad— es para él un concepto incluido dentro del anterior. Recuérdese su frase, de similar sentido inclusivo, tantas veces citada: “Patria es humanidad”: Ver: </w:t>
      </w:r>
      <w:r>
        <w:rPr>
          <w:rFonts w:ascii="Times New Roman" w:hAnsi="Times New Roman" w:cs="Times New Roman"/>
          <w:bCs/>
          <w:sz w:val="20"/>
          <w:szCs w:val="20"/>
        </w:rPr>
        <w:t xml:space="preserve">Pedro Pablo Rodríguez: </w:t>
      </w:r>
      <w:r>
        <w:rPr>
          <w:rFonts w:ascii="Times New Roman" w:hAnsi="Times New Roman" w:cs="Times New Roman"/>
          <w:bCs/>
          <w:i/>
          <w:iCs/>
          <w:sz w:val="20"/>
          <w:szCs w:val="20"/>
        </w:rPr>
        <w:t xml:space="preserve">El negro y la africanía en el ideario  de José Martí, </w:t>
      </w:r>
      <w:r>
        <w:rPr>
          <w:rFonts w:ascii="Times New Roman" w:hAnsi="Times New Roman" w:cs="Times New Roman"/>
          <w:bCs/>
          <w:iCs/>
          <w:sz w:val="20"/>
          <w:szCs w:val="20"/>
        </w:rPr>
        <w:t xml:space="preserve">Revista Temas, La Habana, </w:t>
      </w:r>
      <w:r>
        <w:rPr>
          <w:rFonts w:ascii="Times New Roman" w:hAnsi="Times New Roman" w:cs="Times New Roman"/>
          <w:color w:val="000000"/>
          <w:sz w:val="20"/>
          <w:szCs w:val="20"/>
        </w:rPr>
        <w:t xml:space="preserve">octubre-diciembre de 2012, </w:t>
      </w:r>
      <w:r>
        <w:rPr>
          <w:rFonts w:ascii="Times New Roman" w:hAnsi="Times New Roman" w:cs="Times New Roman"/>
          <w:bCs/>
          <w:iCs/>
          <w:sz w:val="20"/>
          <w:szCs w:val="20"/>
        </w:rPr>
        <w:t>No.</w:t>
      </w:r>
      <w:r>
        <w:rPr>
          <w:rFonts w:ascii="Times New Roman" w:hAnsi="Times New Roman" w:cs="Times New Roman"/>
          <w:color w:val="000000"/>
          <w:sz w:val="20"/>
          <w:szCs w:val="20"/>
        </w:rPr>
        <w:t xml:space="preserve"> 72, p 101.</w:t>
      </w:r>
    </w:p>
    <w:p w:rsidR="00A41E76" w:rsidRDefault="00A41E76" w:rsidP="00C260BE">
      <w:pPr>
        <w:pStyle w:val="Pa11"/>
        <w:spacing w:after="100"/>
        <w:jc w:val="both"/>
        <w:rPr>
          <w:rFonts w:ascii="Times New Roman" w:hAnsi="Times New Roman" w:cs="Times New Roman"/>
          <w:sz w:val="20"/>
          <w:szCs w:val="20"/>
        </w:rPr>
      </w:pPr>
    </w:p>
    <w:p w:rsidR="00A41E76" w:rsidRDefault="00A41E76" w:rsidP="00C260BE">
      <w:pPr>
        <w:pStyle w:val="Textonotapie"/>
      </w:pPr>
    </w:p>
  </w:footnote>
  <w:footnote w:id="9">
    <w:p w:rsidR="00A41E76" w:rsidRDefault="00A41E76" w:rsidP="00C260BE">
      <w:pPr>
        <w:pStyle w:val="Textonotapie"/>
      </w:pPr>
      <w:r>
        <w:rPr>
          <w:rStyle w:val="Refdenotaalpie"/>
        </w:rPr>
        <w:footnoteRef/>
      </w:r>
      <w:r>
        <w:t xml:space="preserve"> En </w:t>
      </w:r>
      <w:r>
        <w:rPr>
          <w:i/>
        </w:rPr>
        <w:t>Motivos de son</w:t>
      </w:r>
      <w:r>
        <w:t xml:space="preserve"> (1930), </w:t>
      </w:r>
      <w:r>
        <w:rPr>
          <w:i/>
        </w:rPr>
        <w:t>Sóngoro cosongo</w:t>
      </w:r>
      <w:r>
        <w:t xml:space="preserve">. </w:t>
      </w:r>
      <w:r>
        <w:rPr>
          <w:i/>
          <w:lang w:val="en-US"/>
        </w:rPr>
        <w:t>Poemasmulatos</w:t>
      </w:r>
      <w:r>
        <w:rPr>
          <w:lang w:val="en-US"/>
        </w:rPr>
        <w:t xml:space="preserve"> (1931), </w:t>
      </w:r>
      <w:r>
        <w:rPr>
          <w:i/>
          <w:lang w:val="en-US"/>
        </w:rPr>
        <w:t>West Indies Ltd</w:t>
      </w:r>
      <w:r>
        <w:rPr>
          <w:lang w:val="en-US"/>
        </w:rPr>
        <w:t xml:space="preserve">. </w:t>
      </w:r>
      <w:r>
        <w:t>(1934).</w:t>
      </w:r>
    </w:p>
  </w:footnote>
  <w:footnote w:id="10">
    <w:p w:rsidR="00A41E76" w:rsidRDefault="00A41E76" w:rsidP="00C26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27"/>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Para Paulo Freire, la problemática fundamental del oprimido y de la construcción de una pedagogía (hegemonía) a formular “con” él se centra en la “introyección” de los valores/intereses/necesidades de los opresores en su conciencia, lo que impediría la real percepción de la situación de subalternidad en la cual se encuentra y la toma de decisión en sentido opuesto:  </w:t>
      </w:r>
      <w:r>
        <w:rPr>
          <w:rFonts w:ascii="Times New Roman" w:hAnsi="Times New Roman" w:cs="Times New Roman"/>
          <w:i/>
          <w:sz w:val="20"/>
          <w:szCs w:val="20"/>
        </w:rPr>
        <w:t>El gran problema consiste en cómo podrán los oprimidos, que han introyectado al opresor, participar en la elaboración, en tanto seres duales, inauténticos, de la pedagogía de su liberación.  Solamente en la medida en que descubran que llevan en sí al opresor podrán contribuir al nacimiento de su pedagogía liberadora</w:t>
      </w:r>
      <w:r>
        <w:rPr>
          <w:rFonts w:ascii="Times New Roman" w:hAnsi="Times New Roman" w:cs="Times New Roman"/>
          <w:sz w:val="20"/>
          <w:szCs w:val="20"/>
        </w:rPr>
        <w:t xml:space="preserve">. Ver: Paulo Freire: </w:t>
      </w:r>
      <w:r>
        <w:rPr>
          <w:rFonts w:ascii="Times New Roman" w:hAnsi="Times New Roman" w:cs="Times New Roman"/>
          <w:i/>
          <w:iCs/>
          <w:sz w:val="20"/>
          <w:szCs w:val="20"/>
        </w:rPr>
        <w:t>Pedagogia do oprimido</w:t>
      </w:r>
      <w:r>
        <w:rPr>
          <w:rFonts w:ascii="Times New Roman" w:hAnsi="Times New Roman" w:cs="Times New Roman"/>
          <w:sz w:val="20"/>
          <w:szCs w:val="20"/>
        </w:rPr>
        <w:t>, Editora Paz e Terra, Río de Janeiro, 1984, p. 32.</w:t>
      </w:r>
    </w:p>
  </w:footnote>
  <w:footnote w:id="11">
    <w:p w:rsidR="00A41E76" w:rsidRDefault="00A41E76" w:rsidP="00C260BE">
      <w:pPr>
        <w:pStyle w:val="HTMLconformatoprevio"/>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Ver: Fidel Castro Ruz: Discurso pronunciado por Fidel Castro Ruz, Presidente de la República de Cuba, en el acto por el aniversario 60 de su ingreso a la universidad, efectuado en el Aula Magna de la Universidad de La Habana, el 17 de noviembre de 2005. Versiones Taquigráficas-Consejo de Estado, http://www.cuba.cu/gobierno/discursos/2005/esp/f171105e.html</w:t>
      </w:r>
    </w:p>
    <w:p w:rsidR="00A41E76" w:rsidRDefault="00A41E76" w:rsidP="00C260BE">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D52D7"/>
    <w:multiLevelType w:val="hybridMultilevel"/>
    <w:tmpl w:val="984E7E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DDA51A4"/>
    <w:multiLevelType w:val="hybridMultilevel"/>
    <w:tmpl w:val="EC34204A"/>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77CC"/>
    <w:rsid w:val="00017650"/>
    <w:rsid w:val="00030842"/>
    <w:rsid w:val="00032D0F"/>
    <w:rsid w:val="00042C54"/>
    <w:rsid w:val="00067749"/>
    <w:rsid w:val="00084447"/>
    <w:rsid w:val="000B4649"/>
    <w:rsid w:val="000C2582"/>
    <w:rsid w:val="000D1C90"/>
    <w:rsid w:val="000F1552"/>
    <w:rsid w:val="000F6DEA"/>
    <w:rsid w:val="00117ADD"/>
    <w:rsid w:val="00143F00"/>
    <w:rsid w:val="00145738"/>
    <w:rsid w:val="00146015"/>
    <w:rsid w:val="0015052A"/>
    <w:rsid w:val="00157BB7"/>
    <w:rsid w:val="001625AC"/>
    <w:rsid w:val="00184004"/>
    <w:rsid w:val="001A791A"/>
    <w:rsid w:val="001B048F"/>
    <w:rsid w:val="00217D0E"/>
    <w:rsid w:val="002312DC"/>
    <w:rsid w:val="002714D0"/>
    <w:rsid w:val="002A4D85"/>
    <w:rsid w:val="002A75FD"/>
    <w:rsid w:val="002E62DC"/>
    <w:rsid w:val="002F568D"/>
    <w:rsid w:val="003017C7"/>
    <w:rsid w:val="00314DC7"/>
    <w:rsid w:val="003157A6"/>
    <w:rsid w:val="0032458A"/>
    <w:rsid w:val="00327503"/>
    <w:rsid w:val="00333222"/>
    <w:rsid w:val="00366FAD"/>
    <w:rsid w:val="00370801"/>
    <w:rsid w:val="0037465A"/>
    <w:rsid w:val="003819D1"/>
    <w:rsid w:val="003A766B"/>
    <w:rsid w:val="003D1B94"/>
    <w:rsid w:val="003E7D87"/>
    <w:rsid w:val="003F481E"/>
    <w:rsid w:val="0041179A"/>
    <w:rsid w:val="004512B0"/>
    <w:rsid w:val="00456E76"/>
    <w:rsid w:val="00457F68"/>
    <w:rsid w:val="0047550F"/>
    <w:rsid w:val="004A4C01"/>
    <w:rsid w:val="004A5688"/>
    <w:rsid w:val="004C20E9"/>
    <w:rsid w:val="004F28FF"/>
    <w:rsid w:val="00592064"/>
    <w:rsid w:val="005B55EA"/>
    <w:rsid w:val="005C2F6D"/>
    <w:rsid w:val="005E2846"/>
    <w:rsid w:val="005E396A"/>
    <w:rsid w:val="005F2FD5"/>
    <w:rsid w:val="006014BB"/>
    <w:rsid w:val="00602550"/>
    <w:rsid w:val="00633B15"/>
    <w:rsid w:val="0065148A"/>
    <w:rsid w:val="0066085B"/>
    <w:rsid w:val="00660C39"/>
    <w:rsid w:val="00662CD5"/>
    <w:rsid w:val="00677831"/>
    <w:rsid w:val="00690481"/>
    <w:rsid w:val="006D69B3"/>
    <w:rsid w:val="006E7FCB"/>
    <w:rsid w:val="00701974"/>
    <w:rsid w:val="00711249"/>
    <w:rsid w:val="00720198"/>
    <w:rsid w:val="00740A16"/>
    <w:rsid w:val="0077102D"/>
    <w:rsid w:val="00771107"/>
    <w:rsid w:val="00775702"/>
    <w:rsid w:val="00783894"/>
    <w:rsid w:val="007877EB"/>
    <w:rsid w:val="007B6BF1"/>
    <w:rsid w:val="007C279D"/>
    <w:rsid w:val="007E4150"/>
    <w:rsid w:val="0082092E"/>
    <w:rsid w:val="00887375"/>
    <w:rsid w:val="008877CC"/>
    <w:rsid w:val="00891319"/>
    <w:rsid w:val="008F59FF"/>
    <w:rsid w:val="008F6A5C"/>
    <w:rsid w:val="00914017"/>
    <w:rsid w:val="00961BBA"/>
    <w:rsid w:val="00964213"/>
    <w:rsid w:val="009768CF"/>
    <w:rsid w:val="00980E7B"/>
    <w:rsid w:val="00990AD7"/>
    <w:rsid w:val="009929F6"/>
    <w:rsid w:val="00992A1E"/>
    <w:rsid w:val="009954FD"/>
    <w:rsid w:val="009A0720"/>
    <w:rsid w:val="009A4E3F"/>
    <w:rsid w:val="009D2AE2"/>
    <w:rsid w:val="00A03D5B"/>
    <w:rsid w:val="00A0554F"/>
    <w:rsid w:val="00A06AA5"/>
    <w:rsid w:val="00A20371"/>
    <w:rsid w:val="00A279B1"/>
    <w:rsid w:val="00A41E76"/>
    <w:rsid w:val="00A4482D"/>
    <w:rsid w:val="00A53C4E"/>
    <w:rsid w:val="00A77840"/>
    <w:rsid w:val="00A95210"/>
    <w:rsid w:val="00B01BBD"/>
    <w:rsid w:val="00B05540"/>
    <w:rsid w:val="00B15CEB"/>
    <w:rsid w:val="00B213E3"/>
    <w:rsid w:val="00B33934"/>
    <w:rsid w:val="00B530B6"/>
    <w:rsid w:val="00B60EEF"/>
    <w:rsid w:val="00B750D0"/>
    <w:rsid w:val="00BB455F"/>
    <w:rsid w:val="00BC115E"/>
    <w:rsid w:val="00BC7626"/>
    <w:rsid w:val="00BE7E93"/>
    <w:rsid w:val="00C10553"/>
    <w:rsid w:val="00C260BE"/>
    <w:rsid w:val="00C64514"/>
    <w:rsid w:val="00C66787"/>
    <w:rsid w:val="00C67E53"/>
    <w:rsid w:val="00C76D8B"/>
    <w:rsid w:val="00C920B7"/>
    <w:rsid w:val="00CA159C"/>
    <w:rsid w:val="00CA4ECC"/>
    <w:rsid w:val="00CA6643"/>
    <w:rsid w:val="00CC3FAB"/>
    <w:rsid w:val="00CC4BD4"/>
    <w:rsid w:val="00CE57D8"/>
    <w:rsid w:val="00D216B0"/>
    <w:rsid w:val="00D33E1F"/>
    <w:rsid w:val="00D367D0"/>
    <w:rsid w:val="00D653CF"/>
    <w:rsid w:val="00D75709"/>
    <w:rsid w:val="00DA1B98"/>
    <w:rsid w:val="00DA7A5A"/>
    <w:rsid w:val="00DB195D"/>
    <w:rsid w:val="00DD1CA6"/>
    <w:rsid w:val="00DF5848"/>
    <w:rsid w:val="00E226E8"/>
    <w:rsid w:val="00E25555"/>
    <w:rsid w:val="00E34603"/>
    <w:rsid w:val="00E35D21"/>
    <w:rsid w:val="00E71F9E"/>
    <w:rsid w:val="00E73212"/>
    <w:rsid w:val="00E82221"/>
    <w:rsid w:val="00E90B9F"/>
    <w:rsid w:val="00E90F00"/>
    <w:rsid w:val="00EC6DF5"/>
    <w:rsid w:val="00ED1F6F"/>
    <w:rsid w:val="00ED3E71"/>
    <w:rsid w:val="00F06E37"/>
    <w:rsid w:val="00F070B1"/>
    <w:rsid w:val="00F07D87"/>
    <w:rsid w:val="00F41C95"/>
    <w:rsid w:val="00F42EFF"/>
    <w:rsid w:val="00F466AD"/>
    <w:rsid w:val="00F52DC4"/>
    <w:rsid w:val="00F60F7C"/>
    <w:rsid w:val="00F714B4"/>
    <w:rsid w:val="00F81A90"/>
    <w:rsid w:val="00FA29F2"/>
    <w:rsid w:val="00FB4F50"/>
    <w:rsid w:val="00FC68D7"/>
    <w:rsid w:val="00FD089C"/>
    <w:rsid w:val="00FD7A00"/>
    <w:rsid w:val="00FE2882"/>
    <w:rsid w:val="00FE6E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A6BC6-30A8-4133-8B39-F80C8AE8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7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643"/>
    <w:pPr>
      <w:ind w:left="720"/>
      <w:contextualSpacing/>
    </w:pPr>
  </w:style>
  <w:style w:type="character" w:customStyle="1" w:styleId="inlinetitle">
    <w:name w:val="inline_title"/>
    <w:basedOn w:val="Fuentedeprrafopredeter"/>
    <w:rsid w:val="00F41C95"/>
  </w:style>
  <w:style w:type="paragraph" w:styleId="Textonotapie">
    <w:name w:val="footnote text"/>
    <w:basedOn w:val="Normal"/>
    <w:link w:val="TextonotapieCar"/>
    <w:uiPriority w:val="99"/>
    <w:unhideWhenUsed/>
    <w:rsid w:val="00366FA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366FA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66FAD"/>
    <w:rPr>
      <w:vertAlign w:val="superscript"/>
    </w:rPr>
  </w:style>
  <w:style w:type="character" w:styleId="Hipervnculo">
    <w:name w:val="Hyperlink"/>
    <w:basedOn w:val="Fuentedeprrafopredeter"/>
    <w:uiPriority w:val="99"/>
    <w:semiHidden/>
    <w:unhideWhenUsed/>
    <w:rsid w:val="00DD1CA6"/>
    <w:rPr>
      <w:color w:val="0000FF"/>
      <w:u w:val="single"/>
    </w:rPr>
  </w:style>
  <w:style w:type="character" w:styleId="nfasis">
    <w:name w:val="Emphasis"/>
    <w:uiPriority w:val="20"/>
    <w:qFormat/>
    <w:rsid w:val="008F6A5C"/>
    <w:rPr>
      <w:i/>
      <w:iCs/>
    </w:rPr>
  </w:style>
  <w:style w:type="character" w:customStyle="1" w:styleId="texte">
    <w:name w:val="texte"/>
    <w:rsid w:val="008F6A5C"/>
  </w:style>
  <w:style w:type="paragraph" w:styleId="Encabezado">
    <w:name w:val="header"/>
    <w:basedOn w:val="Normal"/>
    <w:link w:val="EncabezadoCar"/>
    <w:uiPriority w:val="99"/>
    <w:unhideWhenUsed/>
    <w:rsid w:val="005920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064"/>
  </w:style>
  <w:style w:type="paragraph" w:styleId="Piedepgina">
    <w:name w:val="footer"/>
    <w:basedOn w:val="Normal"/>
    <w:link w:val="PiedepginaCar"/>
    <w:uiPriority w:val="99"/>
    <w:unhideWhenUsed/>
    <w:rsid w:val="005920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064"/>
  </w:style>
  <w:style w:type="character" w:customStyle="1" w:styleId="st">
    <w:name w:val="st"/>
    <w:basedOn w:val="Fuentedeprrafopredeter"/>
    <w:rsid w:val="00084447"/>
  </w:style>
  <w:style w:type="paragraph" w:styleId="NormalWeb">
    <w:name w:val="Normal (Web)"/>
    <w:basedOn w:val="Normal"/>
    <w:uiPriority w:val="99"/>
    <w:semiHidden/>
    <w:unhideWhenUsed/>
    <w:rsid w:val="009A4E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06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67749"/>
    <w:rPr>
      <w:rFonts w:ascii="Courier New" w:eastAsia="Times New Roman" w:hAnsi="Courier New" w:cs="Courier New"/>
      <w:sz w:val="20"/>
      <w:szCs w:val="20"/>
      <w:lang w:eastAsia="es-ES"/>
    </w:rPr>
  </w:style>
  <w:style w:type="character" w:customStyle="1" w:styleId="comment">
    <w:name w:val="comment"/>
    <w:basedOn w:val="Fuentedeprrafopredeter"/>
    <w:rsid w:val="00067749"/>
  </w:style>
  <w:style w:type="paragraph" w:customStyle="1" w:styleId="Pa11">
    <w:name w:val="Pa11"/>
    <w:basedOn w:val="Normal"/>
    <w:next w:val="Normal"/>
    <w:uiPriority w:val="99"/>
    <w:rsid w:val="00C64514"/>
    <w:pPr>
      <w:autoSpaceDE w:val="0"/>
      <w:autoSpaceDN w:val="0"/>
      <w:adjustRightInd w:val="0"/>
      <w:spacing w:after="0" w:line="181" w:lineRule="atLeast"/>
    </w:pPr>
    <w:rPr>
      <w:rFonts w:ascii="Minion Pro" w:hAnsi="Minion Pro"/>
      <w:sz w:val="24"/>
      <w:szCs w:val="24"/>
    </w:rPr>
  </w:style>
  <w:style w:type="paragraph" w:customStyle="1" w:styleId="Pa6">
    <w:name w:val="Pa6"/>
    <w:basedOn w:val="Normal"/>
    <w:next w:val="Normal"/>
    <w:uiPriority w:val="99"/>
    <w:rsid w:val="00C64514"/>
    <w:pPr>
      <w:autoSpaceDE w:val="0"/>
      <w:autoSpaceDN w:val="0"/>
      <w:adjustRightInd w:val="0"/>
      <w:spacing w:after="0" w:line="281" w:lineRule="atLeast"/>
    </w:pPr>
    <w:rPr>
      <w:rFonts w:ascii="Minion Pro" w:hAnsi="Minion Pro"/>
      <w:sz w:val="24"/>
      <w:szCs w:val="24"/>
    </w:rPr>
  </w:style>
  <w:style w:type="paragraph" w:customStyle="1" w:styleId="Pa44">
    <w:name w:val="Pa44"/>
    <w:basedOn w:val="Normal"/>
    <w:next w:val="Normal"/>
    <w:uiPriority w:val="99"/>
    <w:rsid w:val="00C64514"/>
    <w:pPr>
      <w:autoSpaceDE w:val="0"/>
      <w:autoSpaceDN w:val="0"/>
      <w:adjustRightInd w:val="0"/>
      <w:spacing w:after="0" w:line="881" w:lineRule="atLeast"/>
    </w:pPr>
    <w:rPr>
      <w:rFonts w:ascii="Minion Pro" w:hAnsi="Minion Pro"/>
      <w:sz w:val="24"/>
      <w:szCs w:val="24"/>
    </w:rPr>
  </w:style>
  <w:style w:type="paragraph" w:customStyle="1" w:styleId="Default">
    <w:name w:val="Default"/>
    <w:rsid w:val="00C64514"/>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C64514"/>
    <w:pPr>
      <w:spacing w:line="161" w:lineRule="atLeast"/>
    </w:pPr>
    <w:rPr>
      <w:rFonts w:cstheme="minorBidi"/>
      <w:color w:val="auto"/>
    </w:rPr>
  </w:style>
  <w:style w:type="paragraph" w:customStyle="1" w:styleId="Pa3">
    <w:name w:val="Pa3"/>
    <w:basedOn w:val="Default"/>
    <w:next w:val="Default"/>
    <w:uiPriority w:val="99"/>
    <w:rsid w:val="00C64514"/>
    <w:pPr>
      <w:spacing w:line="221" w:lineRule="atLeast"/>
    </w:pPr>
    <w:rPr>
      <w:rFonts w:cstheme="minorBidi"/>
      <w:color w:val="auto"/>
    </w:rPr>
  </w:style>
  <w:style w:type="character" w:customStyle="1" w:styleId="A21">
    <w:name w:val="A21"/>
    <w:uiPriority w:val="99"/>
    <w:rsid w:val="00C64514"/>
    <w:rPr>
      <w:rFonts w:ascii="Minion Pro" w:hAnsi="Minion Pro" w:cs="Minion Pro"/>
      <w:color w:val="000000"/>
      <w:sz w:val="132"/>
      <w:szCs w:val="132"/>
    </w:rPr>
  </w:style>
  <w:style w:type="paragraph" w:customStyle="1" w:styleId="Pa8">
    <w:name w:val="Pa8"/>
    <w:basedOn w:val="Default"/>
    <w:next w:val="Default"/>
    <w:uiPriority w:val="99"/>
    <w:rsid w:val="00C64514"/>
    <w:pPr>
      <w:spacing w:line="221" w:lineRule="atLeast"/>
    </w:pPr>
    <w:rPr>
      <w:rFonts w:cstheme="minorBidi"/>
      <w:color w:val="auto"/>
    </w:rPr>
  </w:style>
  <w:style w:type="character" w:customStyle="1" w:styleId="A11">
    <w:name w:val="A11"/>
    <w:uiPriority w:val="99"/>
    <w:rsid w:val="00C64514"/>
    <w:rPr>
      <w:rFonts w:ascii="Minion Pro" w:hAnsi="Minion Pro" w:cs="Minion Pro"/>
      <w:color w:val="000000"/>
      <w:sz w:val="12"/>
      <w:szCs w:val="12"/>
    </w:rPr>
  </w:style>
  <w:style w:type="paragraph" w:customStyle="1" w:styleId="Pa14">
    <w:name w:val="Pa14"/>
    <w:basedOn w:val="Default"/>
    <w:next w:val="Default"/>
    <w:uiPriority w:val="99"/>
    <w:rsid w:val="00C64514"/>
    <w:pPr>
      <w:spacing w:line="201" w:lineRule="atLeast"/>
    </w:pPr>
    <w:rPr>
      <w:rFonts w:cstheme="minorBidi"/>
      <w:color w:val="auto"/>
    </w:rPr>
  </w:style>
  <w:style w:type="paragraph" w:customStyle="1" w:styleId="Pa9">
    <w:name w:val="Pa9"/>
    <w:basedOn w:val="Default"/>
    <w:next w:val="Default"/>
    <w:uiPriority w:val="99"/>
    <w:rsid w:val="00C64514"/>
    <w:pPr>
      <w:spacing w:line="161" w:lineRule="atLeast"/>
    </w:pPr>
    <w:rPr>
      <w:rFonts w:cstheme="minorBidi"/>
      <w:color w:val="auto"/>
    </w:rPr>
  </w:style>
  <w:style w:type="character" w:customStyle="1" w:styleId="A12">
    <w:name w:val="A12"/>
    <w:uiPriority w:val="99"/>
    <w:rsid w:val="00C64514"/>
    <w:rPr>
      <w:rFonts w:ascii="Myriad Pro Light" w:hAnsi="Myriad Pro Light" w:cs="Myriad Pro Light"/>
      <w:b/>
      <w:bCs/>
      <w:color w:val="000000"/>
      <w:sz w:val="18"/>
      <w:szCs w:val="18"/>
    </w:rPr>
  </w:style>
  <w:style w:type="paragraph" w:styleId="Textodeglobo">
    <w:name w:val="Balloon Text"/>
    <w:basedOn w:val="Normal"/>
    <w:link w:val="TextodegloboCar"/>
    <w:uiPriority w:val="99"/>
    <w:semiHidden/>
    <w:unhideWhenUsed/>
    <w:rsid w:val="00C26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9463">
      <w:bodyDiv w:val="1"/>
      <w:marLeft w:val="0"/>
      <w:marRight w:val="0"/>
      <w:marTop w:val="0"/>
      <w:marBottom w:val="0"/>
      <w:divBdr>
        <w:top w:val="none" w:sz="0" w:space="0" w:color="auto"/>
        <w:left w:val="none" w:sz="0" w:space="0" w:color="auto"/>
        <w:bottom w:val="none" w:sz="0" w:space="0" w:color="auto"/>
        <w:right w:val="none" w:sz="0" w:space="0" w:color="auto"/>
      </w:divBdr>
    </w:div>
    <w:div w:id="984507988">
      <w:bodyDiv w:val="1"/>
      <w:marLeft w:val="0"/>
      <w:marRight w:val="0"/>
      <w:marTop w:val="0"/>
      <w:marBottom w:val="0"/>
      <w:divBdr>
        <w:top w:val="none" w:sz="0" w:space="0" w:color="auto"/>
        <w:left w:val="none" w:sz="0" w:space="0" w:color="auto"/>
        <w:bottom w:val="none" w:sz="0" w:space="0" w:color="auto"/>
        <w:right w:val="none" w:sz="0" w:space="0" w:color="auto"/>
      </w:divBdr>
    </w:div>
    <w:div w:id="1224364740">
      <w:bodyDiv w:val="1"/>
      <w:marLeft w:val="0"/>
      <w:marRight w:val="0"/>
      <w:marTop w:val="0"/>
      <w:marBottom w:val="0"/>
      <w:divBdr>
        <w:top w:val="none" w:sz="0" w:space="0" w:color="auto"/>
        <w:left w:val="none" w:sz="0" w:space="0" w:color="auto"/>
        <w:bottom w:val="none" w:sz="0" w:space="0" w:color="auto"/>
        <w:right w:val="none" w:sz="0" w:space="0" w:color="auto"/>
      </w:divBdr>
    </w:div>
    <w:div w:id="1681279463">
      <w:bodyDiv w:val="1"/>
      <w:marLeft w:val="0"/>
      <w:marRight w:val="0"/>
      <w:marTop w:val="0"/>
      <w:marBottom w:val="0"/>
      <w:divBdr>
        <w:top w:val="none" w:sz="0" w:space="0" w:color="auto"/>
        <w:left w:val="none" w:sz="0" w:space="0" w:color="auto"/>
        <w:bottom w:val="none" w:sz="0" w:space="0" w:color="auto"/>
        <w:right w:val="none" w:sz="0" w:space="0" w:color="auto"/>
      </w:divBdr>
    </w:div>
    <w:div w:id="19326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olillacubana.typepad.com/.a/6a013487ba52ae970c01b7c7b67bc0970b-p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part1.03050905.02050005@rhc.cu"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aporrea.org/ideologia/a214176.html" TargetMode="External"/><Relationship Id="rId1" Type="http://schemas.openxmlformats.org/officeDocument/2006/relationships/hyperlink" Target="https://elblogdelapolillacubana.wordpress.com/2015/07/31/afrocubania-y-afrodescend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98BEEE-D182-4571-9694-EB2F7F9E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15</Pages>
  <Words>5763</Words>
  <Characters>31697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 de J</cp:lastModifiedBy>
  <cp:revision>55</cp:revision>
  <dcterms:created xsi:type="dcterms:W3CDTF">2015-07-29T10:38:00Z</dcterms:created>
  <dcterms:modified xsi:type="dcterms:W3CDTF">2016-11-19T07:36:00Z</dcterms:modified>
</cp:coreProperties>
</file>