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E7" w:rsidRDefault="00333399" w:rsidP="00C95503">
      <w:pPr>
        <w:spacing w:after="0"/>
        <w:ind w:left="-426" w:right="-142"/>
        <w:jc w:val="center"/>
        <w:rPr>
          <w:rFonts w:ascii="Times New Roman" w:eastAsia="Times New Roman" w:hAnsi="Times New Roman" w:cs="Times New Roman"/>
          <w:b/>
        </w:rPr>
      </w:pPr>
      <w:r>
        <w:rPr>
          <w:rFonts w:ascii="Times New Roman" w:eastAsia="Times New Roman" w:hAnsi="Times New Roman" w:cs="Times New Roman"/>
          <w:b/>
          <w:sz w:val="24"/>
        </w:rPr>
        <w:t>COOPÉRATION ENTRE LES ACTEURS DES ECOLES ET COLLEGES DES RÉSEAUX REP ET REP + ET LES ENSEIGNANTS CHERCHEURS DE L’ESPÉ</w:t>
      </w:r>
    </w:p>
    <w:p w:rsidR="00E526E7" w:rsidRDefault="00E526E7">
      <w:pPr>
        <w:ind w:left="-426" w:right="-142"/>
        <w:jc w:val="center"/>
        <w:rPr>
          <w:rFonts w:ascii="Times New Roman" w:eastAsia="Times New Roman" w:hAnsi="Times New Roman" w:cs="Times New Roman"/>
          <w:b/>
          <w:shd w:val="clear" w:color="auto" w:fill="F4B083"/>
        </w:rPr>
      </w:pPr>
    </w:p>
    <w:tbl>
      <w:tblPr>
        <w:tblW w:w="10802" w:type="dxa"/>
        <w:tblInd w:w="-601" w:type="dxa"/>
        <w:tblCellMar>
          <w:left w:w="10" w:type="dxa"/>
          <w:right w:w="10" w:type="dxa"/>
        </w:tblCellMar>
        <w:tblLook w:val="0000" w:firstRow="0" w:lastRow="0" w:firstColumn="0" w:lastColumn="0" w:noHBand="0" w:noVBand="0"/>
      </w:tblPr>
      <w:tblGrid>
        <w:gridCol w:w="2297"/>
        <w:gridCol w:w="8505"/>
      </w:tblGrid>
      <w:tr w:rsidR="00B41CA6" w:rsidTr="001506C6">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1CA6" w:rsidRDefault="00B41CA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Titre </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1CA6" w:rsidRDefault="00B41CA6">
            <w:pPr>
              <w:spacing w:after="0" w:line="240" w:lineRule="auto"/>
              <w:jc w:val="center"/>
              <w:rPr>
                <w:rFonts w:ascii="Calibri Light" w:eastAsia="Calibri Light" w:hAnsi="Calibri Light" w:cs="Calibri Light"/>
                <w:b/>
                <w:color w:val="000000"/>
                <w:sz w:val="28"/>
              </w:rPr>
            </w:pPr>
            <w:r>
              <w:rPr>
                <w:rFonts w:ascii="Calibri Light" w:eastAsia="Calibri Light" w:hAnsi="Calibri Light" w:cs="Calibri Light"/>
                <w:b/>
                <w:color w:val="000000"/>
                <w:sz w:val="28"/>
              </w:rPr>
              <w:t>Piloter un réseau en éducation prioritaire</w:t>
            </w:r>
          </w:p>
          <w:p w:rsidR="00B41CA6" w:rsidRDefault="00B41CA6">
            <w:pPr>
              <w:spacing w:after="0" w:line="240" w:lineRule="auto"/>
              <w:jc w:val="center"/>
              <w:rPr>
                <w:rFonts w:ascii="Calibri Light" w:eastAsia="Calibri Light" w:hAnsi="Calibri Light" w:cs="Calibri Light"/>
                <w:b/>
                <w:color w:val="000000"/>
                <w:sz w:val="28"/>
              </w:rPr>
            </w:pPr>
          </w:p>
        </w:tc>
      </w:tr>
      <w:tr w:rsidR="00E526E7" w:rsidTr="001506C6">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6E7"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Programme de recherche à </w:t>
            </w:r>
            <w:r w:rsidR="00E02921">
              <w:rPr>
                <w:rFonts w:ascii="Times New Roman" w:eastAsia="Times New Roman" w:hAnsi="Times New Roman" w:cs="Times New Roman"/>
                <w:b/>
              </w:rPr>
              <w:t>ESPE AMU</w:t>
            </w:r>
          </w:p>
          <w:p w:rsidR="00E02921" w:rsidRDefault="00E0292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ADEF</w:t>
            </w:r>
          </w:p>
          <w:p w:rsidR="00E526E7" w:rsidRDefault="00E526E7">
            <w:pPr>
              <w:spacing w:after="0" w:line="240" w:lineRule="auto"/>
              <w:jc w:val="both"/>
              <w:rPr>
                <w:rFonts w:ascii="Times New Roman" w:eastAsia="Times New Roman" w:hAnsi="Times New Roman" w:cs="Times New Roman"/>
                <w:b/>
              </w:rPr>
            </w:pPr>
          </w:p>
          <w:p w:rsidR="00E526E7" w:rsidRDefault="00E526E7">
            <w:pPr>
              <w:spacing w:after="0" w:line="240" w:lineRule="auto"/>
              <w:jc w:val="both"/>
              <w:rPr>
                <w:rFonts w:ascii="Times New Roman" w:eastAsia="Times New Roman" w:hAnsi="Times New Roman" w:cs="Times New Roman"/>
                <w:b/>
              </w:rPr>
            </w:pPr>
          </w:p>
          <w:p w:rsidR="00E526E7" w:rsidRDefault="00E526E7">
            <w:pPr>
              <w:spacing w:after="0" w:line="240" w:lineRule="auto"/>
              <w:jc w:val="both"/>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26E7" w:rsidRDefault="00E526E7">
            <w:pPr>
              <w:spacing w:after="0" w:line="240" w:lineRule="auto"/>
              <w:jc w:val="both"/>
              <w:rPr>
                <w:rFonts w:ascii="Times New Roman" w:eastAsia="Times New Roman" w:hAnsi="Times New Roman" w:cs="Times New Roman"/>
              </w:rPr>
            </w:pPr>
          </w:p>
          <w:p w:rsidR="00E02921" w:rsidRDefault="003333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Un des </w:t>
            </w:r>
            <w:r w:rsidR="00E02921">
              <w:rPr>
                <w:rFonts w:ascii="Times New Roman" w:eastAsia="Times New Roman" w:hAnsi="Times New Roman" w:cs="Times New Roman"/>
              </w:rPr>
              <w:t xml:space="preserve">programmes du laboratoire </w:t>
            </w:r>
            <w:r w:rsidR="00E02921" w:rsidRPr="00E02921">
              <w:rPr>
                <w:rFonts w:ascii="Times New Roman" w:eastAsia="Times New Roman" w:hAnsi="Times New Roman" w:cs="Times New Roman"/>
                <w:b/>
              </w:rPr>
              <w:t>ADEF</w:t>
            </w:r>
            <w:r w:rsidR="00E02921">
              <w:rPr>
                <w:rFonts w:ascii="Times New Roman" w:eastAsia="Times New Roman" w:hAnsi="Times New Roman" w:cs="Times New Roman"/>
              </w:rPr>
              <w:t xml:space="preserve"> s’intitule « Clinique des Activité en Education et Formation –</w:t>
            </w:r>
            <w:r w:rsidR="00E02921" w:rsidRPr="00B41CA6">
              <w:rPr>
                <w:rFonts w:ascii="Times New Roman" w:eastAsia="Times New Roman" w:hAnsi="Times New Roman" w:cs="Times New Roman"/>
                <w:b/>
              </w:rPr>
              <w:t>CLAEF</w:t>
            </w:r>
            <w:r w:rsidR="00E02921">
              <w:rPr>
                <w:rFonts w:ascii="Times New Roman" w:eastAsia="Times New Roman" w:hAnsi="Times New Roman" w:cs="Times New Roman"/>
              </w:rPr>
              <w:t xml:space="preserve">-. Il s’intéresse à </w:t>
            </w:r>
            <w:r w:rsidR="00E02921" w:rsidRPr="00E02921">
              <w:rPr>
                <w:rFonts w:ascii="Times New Roman" w:eastAsia="Times New Roman" w:hAnsi="Times New Roman" w:cs="Times New Roman"/>
              </w:rPr>
              <w:t xml:space="preserve">l’activité des professionnels et des usagers dans </w:t>
            </w:r>
            <w:r w:rsidR="000B2D9F">
              <w:rPr>
                <w:rFonts w:ascii="Times New Roman" w:eastAsia="Times New Roman" w:hAnsi="Times New Roman" w:cs="Times New Roman"/>
              </w:rPr>
              <w:t xml:space="preserve">le champ de l’enseignement, de </w:t>
            </w:r>
            <w:r w:rsidR="00E02921" w:rsidRPr="00E02921">
              <w:rPr>
                <w:rFonts w:ascii="Times New Roman" w:eastAsia="Times New Roman" w:hAnsi="Times New Roman" w:cs="Times New Roman"/>
              </w:rPr>
              <w:t>l’éducation et de la formation (EEF)</w:t>
            </w:r>
            <w:r w:rsidR="00E02921">
              <w:rPr>
                <w:rFonts w:ascii="Times New Roman" w:eastAsia="Times New Roman" w:hAnsi="Times New Roman" w:cs="Times New Roman"/>
              </w:rPr>
              <w:t xml:space="preserve">. </w:t>
            </w:r>
          </w:p>
          <w:p w:rsidR="00E526E7" w:rsidRDefault="00E029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Ce programme s</w:t>
            </w:r>
            <w:r w:rsidR="00333399">
              <w:rPr>
                <w:rFonts w:ascii="Times New Roman" w:eastAsia="Times New Roman" w:hAnsi="Times New Roman" w:cs="Times New Roman"/>
              </w:rPr>
              <w:t xml:space="preserve">’inscrit dans l’axe 1 de la Structure Fédérative </w:t>
            </w:r>
            <w:r w:rsidR="00333399" w:rsidRPr="00E02921">
              <w:rPr>
                <w:rFonts w:ascii="Times New Roman" w:eastAsia="Times New Roman" w:hAnsi="Times New Roman" w:cs="Times New Roman"/>
                <w:b/>
              </w:rPr>
              <w:t>SFERE</w:t>
            </w:r>
            <w:r w:rsidR="00333399">
              <w:rPr>
                <w:rFonts w:ascii="Times New Roman" w:eastAsia="Times New Roman" w:hAnsi="Times New Roman" w:cs="Times New Roman"/>
              </w:rPr>
              <w:t xml:space="preserve"> intitulé « Évolution des professionnalités et des pratiques sociales éducatives ». Mais il croise inévitablement les deux autres axes thématiques, celui de l’a</w:t>
            </w:r>
            <w:r w:rsidR="00333399">
              <w:rPr>
                <w:rFonts w:ascii="Times New Roman" w:eastAsia="Times New Roman" w:hAnsi="Times New Roman" w:cs="Times New Roman"/>
                <w:b/>
              </w:rPr>
              <w:t>x</w:t>
            </w:r>
            <w:r w:rsidR="00333399">
              <w:rPr>
                <w:rFonts w:ascii="Times New Roman" w:eastAsia="Times New Roman" w:hAnsi="Times New Roman" w:cs="Times New Roman"/>
              </w:rPr>
              <w:t>e 2 intitulé « Diversité des situations d’apprentissage, de production et d’organisation des connaissances » ainsi que celui de l’axe 3, intitulé « Nouveaux outils, nouveaux publics et dispositifs éducatifs ».</w:t>
            </w:r>
          </w:p>
          <w:p w:rsidR="00E02921" w:rsidRDefault="00E02921">
            <w:pPr>
              <w:spacing w:after="0" w:line="240" w:lineRule="auto"/>
              <w:jc w:val="both"/>
              <w:rPr>
                <w:rFonts w:ascii="Times New Roman" w:eastAsia="Times New Roman" w:hAnsi="Times New Roman" w:cs="Times New Roman"/>
              </w:rPr>
            </w:pPr>
          </w:p>
          <w:p w:rsidR="00E02921" w:rsidRPr="00E02921" w:rsidRDefault="00E02921">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Dans le cadre de cet appel à projet, le programme CLAEF se centrera sur l’étude des ressorts du développement de l’efficacité individuelle et collective dans les métiers de l’Enseignement, de l’éducation et de la formation en </w:t>
            </w:r>
            <w:r w:rsidRPr="00E02921">
              <w:rPr>
                <w:rFonts w:ascii="Times New Roman" w:eastAsia="Times New Roman" w:hAnsi="Times New Roman" w:cs="Times New Roman"/>
                <w:b/>
              </w:rPr>
              <w:t>Education Prioritaire</w:t>
            </w:r>
            <w:r>
              <w:rPr>
                <w:rFonts w:ascii="Times New Roman" w:eastAsia="Times New Roman" w:hAnsi="Times New Roman" w:cs="Times New Roman"/>
              </w:rPr>
              <w:t xml:space="preserve"> d’une part et, d’autre part, de la performance des dispositifs institutionnels au service des enjeux éducatifs et formatifs.</w:t>
            </w:r>
          </w:p>
          <w:p w:rsidR="00E526E7" w:rsidRDefault="00E526E7">
            <w:pPr>
              <w:spacing w:after="0" w:line="240" w:lineRule="auto"/>
              <w:jc w:val="both"/>
            </w:pPr>
          </w:p>
        </w:tc>
      </w:tr>
      <w:tr w:rsidR="00E526E7" w:rsidTr="001506C6">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6E7"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Nom du ou des responsable(s)</w:t>
            </w:r>
          </w:p>
          <w:p w:rsidR="00E526E7" w:rsidRDefault="00E526E7">
            <w:pPr>
              <w:spacing w:after="0" w:line="240" w:lineRule="auto"/>
              <w:jc w:val="both"/>
              <w:rPr>
                <w:rFonts w:ascii="Times New Roman" w:eastAsia="Times New Roman" w:hAnsi="Times New Roman" w:cs="Times New Roman"/>
                <w:b/>
              </w:rPr>
            </w:pPr>
          </w:p>
          <w:p w:rsidR="00E526E7"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Contact (Mail-tel)</w:t>
            </w:r>
          </w:p>
          <w:p w:rsidR="00E526E7" w:rsidRDefault="00E526E7">
            <w:pPr>
              <w:spacing w:after="0" w:line="240" w:lineRule="auto"/>
              <w:jc w:val="both"/>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6E7"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Christine Félix, ADEF</w:t>
            </w:r>
            <w:r>
              <w:rPr>
                <w:rFonts w:ascii="Times New Roman" w:eastAsia="Times New Roman" w:hAnsi="Times New Roman" w:cs="Times New Roman"/>
              </w:rPr>
              <w:t xml:space="preserve"> </w:t>
            </w:r>
            <w:r w:rsidR="000C6634">
              <w:rPr>
                <w:rFonts w:ascii="Times New Roman" w:eastAsia="Times New Roman" w:hAnsi="Times New Roman" w:cs="Times New Roman"/>
              </w:rPr>
              <w:t xml:space="preserve">et </w:t>
            </w:r>
            <w:r w:rsidR="00BF4F3B">
              <w:rPr>
                <w:rFonts w:ascii="Times New Roman" w:eastAsia="Times New Roman" w:hAnsi="Times New Roman" w:cs="Times New Roman"/>
                <w:b/>
              </w:rPr>
              <w:t xml:space="preserve">Frédéric Saujat, </w:t>
            </w:r>
            <w:r>
              <w:rPr>
                <w:rFonts w:ascii="Times New Roman" w:eastAsia="Times New Roman" w:hAnsi="Times New Roman" w:cs="Times New Roman"/>
                <w:b/>
              </w:rPr>
              <w:t>ADEF</w:t>
            </w:r>
            <w:r>
              <w:rPr>
                <w:rFonts w:ascii="Times New Roman" w:eastAsia="Times New Roman" w:hAnsi="Times New Roman" w:cs="Times New Roman"/>
              </w:rPr>
              <w:t xml:space="preserve"> </w:t>
            </w:r>
          </w:p>
          <w:p w:rsidR="00E526E7" w:rsidRDefault="00E526E7">
            <w:pPr>
              <w:spacing w:after="0" w:line="240" w:lineRule="auto"/>
              <w:jc w:val="both"/>
              <w:rPr>
                <w:rFonts w:ascii="Times New Roman" w:eastAsia="Times New Roman" w:hAnsi="Times New Roman" w:cs="Times New Roman"/>
                <w:b/>
              </w:rPr>
            </w:pPr>
          </w:p>
          <w:p w:rsidR="00E526E7" w:rsidRDefault="00BF4F3B">
            <w:pPr>
              <w:spacing w:after="0" w:line="240" w:lineRule="auto"/>
              <w:jc w:val="both"/>
              <w:rPr>
                <w:rFonts w:ascii="Times New Roman" w:eastAsia="Times New Roman" w:hAnsi="Times New Roman" w:cs="Times New Roman"/>
                <w:b/>
                <w:color w:val="0563C1"/>
                <w:u w:val="single"/>
              </w:rPr>
            </w:pPr>
            <w:hyperlink r:id="rId8">
              <w:r w:rsidR="00333399">
                <w:rPr>
                  <w:rFonts w:ascii="Times New Roman" w:eastAsia="Times New Roman" w:hAnsi="Times New Roman" w:cs="Times New Roman"/>
                  <w:b/>
                  <w:color w:val="0563C1"/>
                  <w:u w:val="single"/>
                </w:rPr>
                <w:t>marie-christine.felix@univ-amu.fr</w:t>
              </w:r>
            </w:hyperlink>
          </w:p>
          <w:p w:rsidR="00E02921" w:rsidRDefault="00BF4F3B" w:rsidP="00E02921">
            <w:pPr>
              <w:spacing w:after="0" w:line="240" w:lineRule="auto"/>
              <w:jc w:val="both"/>
              <w:rPr>
                <w:rFonts w:ascii="Times New Roman" w:eastAsia="Times New Roman" w:hAnsi="Times New Roman" w:cs="Times New Roman"/>
                <w:b/>
              </w:rPr>
            </w:pPr>
            <w:hyperlink r:id="rId9">
              <w:r w:rsidR="00E02921">
                <w:rPr>
                  <w:rFonts w:ascii="Times New Roman" w:eastAsia="Times New Roman" w:hAnsi="Times New Roman" w:cs="Times New Roman"/>
                  <w:b/>
                  <w:color w:val="0563C1"/>
                  <w:u w:val="single"/>
                </w:rPr>
                <w:t>frederic.saujat@univ-amu.fr</w:t>
              </w:r>
            </w:hyperlink>
            <w:r w:rsidR="00E02921">
              <w:rPr>
                <w:rFonts w:ascii="Times New Roman" w:eastAsia="Times New Roman" w:hAnsi="Times New Roman" w:cs="Times New Roman"/>
                <w:b/>
              </w:rPr>
              <w:t xml:space="preserve"> </w:t>
            </w:r>
          </w:p>
          <w:p w:rsidR="00E526E7" w:rsidRDefault="00E526E7">
            <w:pPr>
              <w:spacing w:after="0" w:line="240" w:lineRule="auto"/>
              <w:jc w:val="both"/>
            </w:pPr>
          </w:p>
        </w:tc>
      </w:tr>
      <w:tr w:rsidR="00E526E7" w:rsidTr="001506C6">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6E7"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Laboratoire </w:t>
            </w:r>
          </w:p>
          <w:p w:rsidR="00E526E7" w:rsidRDefault="00E526E7">
            <w:pPr>
              <w:spacing w:after="0" w:line="240" w:lineRule="auto"/>
              <w:jc w:val="both"/>
              <w:rPr>
                <w:rFonts w:ascii="Times New Roman" w:eastAsia="Times New Roman" w:hAnsi="Times New Roman" w:cs="Times New Roman"/>
                <w:b/>
              </w:rPr>
            </w:pPr>
          </w:p>
          <w:p w:rsidR="00E526E7" w:rsidRDefault="00E526E7">
            <w:pPr>
              <w:spacing w:after="0" w:line="240" w:lineRule="auto"/>
              <w:jc w:val="both"/>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6E7" w:rsidRDefault="0033339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ADEF (</w:t>
            </w:r>
            <w:r>
              <w:rPr>
                <w:rFonts w:ascii="Times New Roman" w:eastAsia="Times New Roman" w:hAnsi="Times New Roman" w:cs="Times New Roman"/>
              </w:rPr>
              <w:t>Apprentissage, Didactique, Evaluation et Formation)</w:t>
            </w:r>
          </w:p>
          <w:p w:rsidR="00E526E7" w:rsidRDefault="00E526E7">
            <w:pPr>
              <w:spacing w:after="0" w:line="240" w:lineRule="auto"/>
              <w:jc w:val="both"/>
              <w:rPr>
                <w:rFonts w:ascii="Times New Roman" w:eastAsia="Times New Roman" w:hAnsi="Times New Roman" w:cs="Times New Roman"/>
              </w:rPr>
            </w:pPr>
          </w:p>
          <w:p w:rsidR="00E526E7"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Aix Marseille Université, ADEF EA 4671, 13248, Marseille, France </w:t>
            </w:r>
          </w:p>
          <w:p w:rsidR="00E526E7" w:rsidRDefault="00E526E7">
            <w:pPr>
              <w:spacing w:after="0" w:line="240" w:lineRule="auto"/>
              <w:jc w:val="both"/>
            </w:pPr>
          </w:p>
        </w:tc>
      </w:tr>
      <w:tr w:rsidR="00E526E7" w:rsidTr="001506C6">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6E7"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Ecole et collège du réseau REP ou REP+ concerné</w:t>
            </w:r>
          </w:p>
          <w:p w:rsidR="00E526E7" w:rsidRDefault="00E526E7">
            <w:pPr>
              <w:spacing w:after="0" w:line="240" w:lineRule="auto"/>
              <w:jc w:val="both"/>
              <w:rPr>
                <w:rFonts w:ascii="Times New Roman" w:eastAsia="Times New Roman" w:hAnsi="Times New Roman" w:cs="Times New Roman"/>
                <w:b/>
              </w:rPr>
            </w:pPr>
          </w:p>
          <w:p w:rsidR="00E526E7" w:rsidRDefault="00E526E7">
            <w:pPr>
              <w:spacing w:after="0" w:line="240" w:lineRule="auto"/>
              <w:jc w:val="both"/>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7C1F"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Sont engagés dans ce projet : </w:t>
            </w:r>
          </w:p>
          <w:p w:rsidR="00F97C1F" w:rsidRDefault="00F97C1F">
            <w:pPr>
              <w:spacing w:after="0" w:line="240" w:lineRule="auto"/>
              <w:jc w:val="both"/>
              <w:rPr>
                <w:rFonts w:ascii="Times New Roman" w:eastAsia="Times New Roman" w:hAnsi="Times New Roman" w:cs="Times New Roman"/>
                <w:b/>
              </w:rPr>
            </w:pPr>
          </w:p>
          <w:p w:rsidR="005A011C" w:rsidRDefault="00333399" w:rsidP="00F97C1F">
            <w:pPr>
              <w:pStyle w:val="Paragraphedeliste"/>
              <w:numPr>
                <w:ilvl w:val="0"/>
                <w:numId w:val="33"/>
              </w:numPr>
              <w:spacing w:after="0" w:line="240" w:lineRule="auto"/>
              <w:jc w:val="both"/>
              <w:rPr>
                <w:rFonts w:ascii="Times New Roman" w:eastAsia="Times New Roman" w:hAnsi="Times New Roman" w:cs="Times New Roman"/>
              </w:rPr>
            </w:pPr>
            <w:r w:rsidRPr="000B219B">
              <w:rPr>
                <w:rFonts w:ascii="Times New Roman" w:eastAsia="Times New Roman" w:hAnsi="Times New Roman" w:cs="Times New Roman"/>
              </w:rPr>
              <w:t xml:space="preserve">le collège Jean Moulin </w:t>
            </w:r>
          </w:p>
          <w:p w:rsidR="00F97C1F" w:rsidRDefault="000C6634" w:rsidP="00F97C1F">
            <w:pPr>
              <w:pStyle w:val="Paragraphedeliste"/>
              <w:numPr>
                <w:ilvl w:val="0"/>
                <w:numId w:val="3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 collège Elsa Triolet</w:t>
            </w:r>
          </w:p>
          <w:p w:rsidR="005A011C" w:rsidRDefault="005A011C" w:rsidP="005A011C">
            <w:pPr>
              <w:pStyle w:val="Paragraphedeliste"/>
              <w:spacing w:after="0" w:line="240" w:lineRule="auto"/>
              <w:jc w:val="both"/>
              <w:rPr>
                <w:rFonts w:ascii="Times New Roman" w:eastAsia="Times New Roman" w:hAnsi="Times New Roman" w:cs="Times New Roman"/>
              </w:rPr>
            </w:pPr>
          </w:p>
          <w:p w:rsidR="004042D3" w:rsidRPr="005A011C" w:rsidRDefault="005A011C" w:rsidP="001D01A2">
            <w:pPr>
              <w:pStyle w:val="Paragraphedeliste"/>
              <w:numPr>
                <w:ilvl w:val="0"/>
                <w:numId w:val="33"/>
              </w:numPr>
              <w:spacing w:after="0" w:line="240" w:lineRule="auto"/>
              <w:jc w:val="both"/>
              <w:rPr>
                <w:rFonts w:ascii="Times New Roman" w:eastAsia="Times New Roman" w:hAnsi="Times New Roman" w:cs="Times New Roman"/>
                <w:i/>
              </w:rPr>
            </w:pPr>
            <w:r w:rsidRPr="005A011C">
              <w:rPr>
                <w:rFonts w:ascii="Times New Roman" w:eastAsia="Times New Roman" w:hAnsi="Times New Roman" w:cs="Times New Roman"/>
              </w:rPr>
              <w:t xml:space="preserve">le collège </w:t>
            </w:r>
            <w:r w:rsidR="004042D3" w:rsidRPr="005A011C">
              <w:rPr>
                <w:rFonts w:ascii="Times New Roman" w:eastAsia="Times New Roman" w:hAnsi="Times New Roman" w:cs="Times New Roman"/>
                <w:i/>
              </w:rPr>
              <w:t xml:space="preserve">Joseph Roumanille REP+ (travaux de thèse centrés sur l’activité des personnels de direction sous l’angle décisionnel. </w:t>
            </w:r>
            <w:r w:rsidR="004042D3" w:rsidRPr="005A011C">
              <w:rPr>
                <w:rFonts w:ascii="Times New Roman" w:eastAsia="Times New Roman" w:hAnsi="Times New Roman" w:cs="Times New Roman"/>
                <w:b/>
                <w:i/>
              </w:rPr>
              <w:t>Doctorante Carole Véjux</w:t>
            </w:r>
            <w:r w:rsidR="004042D3" w:rsidRPr="005A011C">
              <w:rPr>
                <w:rFonts w:ascii="Times New Roman" w:eastAsia="Times New Roman" w:hAnsi="Times New Roman" w:cs="Times New Roman"/>
                <w:i/>
              </w:rPr>
              <w:t>)</w:t>
            </w:r>
          </w:p>
          <w:p w:rsidR="00F97C1F" w:rsidRDefault="00F97C1F" w:rsidP="005A011C">
            <w:pPr>
              <w:spacing w:after="0" w:line="240" w:lineRule="auto"/>
              <w:ind w:left="1416"/>
              <w:jc w:val="both"/>
            </w:pPr>
          </w:p>
        </w:tc>
      </w:tr>
      <w:tr w:rsidR="00E526E7" w:rsidTr="001506C6">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6E7"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Objet d’étude </w:t>
            </w:r>
          </w:p>
          <w:p w:rsidR="00E526E7" w:rsidRDefault="00E526E7">
            <w:pPr>
              <w:spacing w:after="0" w:line="240" w:lineRule="auto"/>
              <w:jc w:val="both"/>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6E7" w:rsidRDefault="003333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Nous proposons la création d’un </w:t>
            </w:r>
            <w:r>
              <w:rPr>
                <w:rFonts w:ascii="Times New Roman" w:eastAsia="Times New Roman" w:hAnsi="Times New Roman" w:cs="Times New Roman"/>
                <w:b/>
              </w:rPr>
              <w:t>observatoire des nouvelles professionnalités</w:t>
            </w:r>
            <w:r>
              <w:rPr>
                <w:rFonts w:ascii="Times New Roman" w:eastAsia="Times New Roman" w:hAnsi="Times New Roman" w:cs="Times New Roman"/>
              </w:rPr>
              <w:t xml:space="preserve"> en Education Prioritaire et la constitution de </w:t>
            </w:r>
            <w:r>
              <w:rPr>
                <w:rFonts w:ascii="Times New Roman" w:eastAsia="Times New Roman" w:hAnsi="Times New Roman" w:cs="Times New Roman"/>
                <w:b/>
              </w:rPr>
              <w:t xml:space="preserve">collectifs de professionnels </w:t>
            </w:r>
            <w:r>
              <w:rPr>
                <w:rFonts w:ascii="Times New Roman" w:eastAsia="Times New Roman" w:hAnsi="Times New Roman" w:cs="Times New Roman"/>
              </w:rPr>
              <w:t>visant à faire de leur travail réalisé un objet de « pensée et d’interlocution en dehors de son contexte de réalisation (Felix et Saujat, 2016).</w:t>
            </w:r>
          </w:p>
          <w:p w:rsidR="00E526E7" w:rsidRDefault="003333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s’agit de procéder à l’analyse de l’activité des professionnels au sein de </w:t>
            </w:r>
            <w:r w:rsidR="005A011C">
              <w:rPr>
                <w:rFonts w:ascii="Times New Roman" w:eastAsia="Times New Roman" w:hAnsi="Times New Roman" w:cs="Times New Roman"/>
              </w:rPr>
              <w:t>2</w:t>
            </w:r>
            <w:r>
              <w:rPr>
                <w:rFonts w:ascii="Times New Roman" w:eastAsia="Times New Roman" w:hAnsi="Times New Roman" w:cs="Times New Roman"/>
              </w:rPr>
              <w:t xml:space="preserve"> dis</w:t>
            </w:r>
            <w:r w:rsidR="005A011C">
              <w:rPr>
                <w:rFonts w:ascii="Times New Roman" w:eastAsia="Times New Roman" w:hAnsi="Times New Roman" w:cs="Times New Roman"/>
              </w:rPr>
              <w:t xml:space="preserve">positifs en éttroit </w:t>
            </w:r>
            <w:r>
              <w:rPr>
                <w:rFonts w:ascii="Times New Roman" w:eastAsia="Times New Roman" w:hAnsi="Times New Roman" w:cs="Times New Roman"/>
              </w:rPr>
              <w:t>rapport de dépendance :</w:t>
            </w:r>
          </w:p>
          <w:p w:rsidR="005A011C" w:rsidRDefault="005A011C">
            <w:pPr>
              <w:spacing w:after="0" w:line="240" w:lineRule="auto"/>
              <w:jc w:val="both"/>
              <w:rPr>
                <w:rFonts w:ascii="Times New Roman" w:eastAsia="Times New Roman" w:hAnsi="Times New Roman" w:cs="Times New Roman"/>
              </w:rPr>
            </w:pPr>
          </w:p>
          <w:p w:rsidR="005A011C" w:rsidRDefault="005A011C" w:rsidP="005A011C">
            <w:pPr>
              <w:numPr>
                <w:ilvl w:val="0"/>
                <w:numId w:val="13"/>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Piloter un REP+ sur la base d’une formation aux outils de l’analyse du travail</w:t>
            </w:r>
          </w:p>
          <w:p w:rsidR="00DA39B1" w:rsidRDefault="005A011C" w:rsidP="00DA39B1">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Au travers de ce chantier, il s’agit de co</w:t>
            </w:r>
            <w:r w:rsidRPr="005A011C">
              <w:rPr>
                <w:rFonts w:ascii="Times New Roman" w:eastAsia="Times New Roman" w:hAnsi="Times New Roman" w:cs="Times New Roman"/>
              </w:rPr>
              <w:t>mprendre le travail des pilotes et</w:t>
            </w:r>
            <w:r>
              <w:rPr>
                <w:rFonts w:ascii="Times New Roman" w:eastAsia="Times New Roman" w:hAnsi="Times New Roman" w:cs="Times New Roman"/>
              </w:rPr>
              <w:t xml:space="preserve"> </w:t>
            </w:r>
            <w:r w:rsidRPr="005A011C">
              <w:rPr>
                <w:rFonts w:ascii="Times New Roman" w:eastAsia="Times New Roman" w:hAnsi="Times New Roman" w:cs="Times New Roman"/>
              </w:rPr>
              <w:t>proposer des pistes et des outils au service du co-pilotage des réseaux</w:t>
            </w:r>
            <w:r>
              <w:rPr>
                <w:rFonts w:ascii="Times New Roman" w:eastAsia="Times New Roman" w:hAnsi="Times New Roman" w:cs="Times New Roman"/>
              </w:rPr>
              <w:t>.</w:t>
            </w:r>
            <w:r w:rsidR="00DA39B1">
              <w:rPr>
                <w:rFonts w:ascii="Times New Roman" w:eastAsia="Times New Roman" w:hAnsi="Times New Roman" w:cs="Times New Roman"/>
              </w:rPr>
              <w:t xml:space="preserve"> </w:t>
            </w:r>
            <w:r>
              <w:rPr>
                <w:rFonts w:ascii="Times New Roman" w:eastAsia="Times New Roman" w:hAnsi="Times New Roman" w:cs="Times New Roman"/>
              </w:rPr>
              <w:t>Plus précisément, il s’agit de permettre aux pilotes et membres du Comité de PILotage (COPIL) de</w:t>
            </w:r>
            <w:r w:rsidR="00DA39B1">
              <w:rPr>
                <w:rFonts w:ascii="Times New Roman" w:eastAsia="Times New Roman" w:hAnsi="Times New Roman" w:cs="Times New Roman"/>
              </w:rPr>
              <w:t> :</w:t>
            </w:r>
          </w:p>
          <w:p w:rsidR="00DA39B1" w:rsidRDefault="00DA39B1" w:rsidP="00DA39B1">
            <w:pPr>
              <w:autoSpaceDE w:val="0"/>
              <w:autoSpaceDN w:val="0"/>
              <w:adjustRightInd w:val="0"/>
              <w:spacing w:after="0" w:line="240" w:lineRule="auto"/>
              <w:rPr>
                <w:rFonts w:ascii="Times New Roman" w:eastAsia="Times New Roman" w:hAnsi="Times New Roman" w:cs="Times New Roman"/>
              </w:rPr>
            </w:pPr>
          </w:p>
          <w:p w:rsidR="00DA39B1" w:rsidRPr="00DA39B1" w:rsidRDefault="00DA39B1" w:rsidP="00DA39B1">
            <w:pPr>
              <w:pStyle w:val="Paragraphedeliste"/>
              <w:numPr>
                <w:ilvl w:val="0"/>
                <w:numId w:val="35"/>
              </w:numPr>
              <w:autoSpaceDE w:val="0"/>
              <w:autoSpaceDN w:val="0"/>
              <w:adjustRightInd w:val="0"/>
              <w:spacing w:after="0" w:line="240" w:lineRule="auto"/>
              <w:rPr>
                <w:rFonts w:ascii="Times New Roman" w:eastAsia="Times New Roman" w:hAnsi="Times New Roman" w:cs="Times New Roman"/>
              </w:rPr>
            </w:pPr>
            <w:r w:rsidRPr="00DA39B1">
              <w:rPr>
                <w:rFonts w:ascii="Times New Roman" w:eastAsia="Times New Roman" w:hAnsi="Times New Roman" w:cs="Times New Roman"/>
              </w:rPr>
              <w:t>mettre en regard le travail des uns et des autres pour engager une activité réflexive collective et leur permettre de s’expliquer avec ce qu’ils font –et ne font pas ou plus ou pas encore…- afin qu’ils puissent faire autrement s’ils pensent devoir et pouvoir le faire</w:t>
            </w:r>
          </w:p>
          <w:p w:rsidR="00DA39B1" w:rsidRDefault="00DA39B1" w:rsidP="00DA39B1">
            <w:pPr>
              <w:autoSpaceDE w:val="0"/>
              <w:autoSpaceDN w:val="0"/>
              <w:adjustRightInd w:val="0"/>
              <w:spacing w:after="0" w:line="240" w:lineRule="auto"/>
              <w:rPr>
                <w:rFonts w:ascii="Times New Roman" w:eastAsia="Times New Roman" w:hAnsi="Times New Roman" w:cs="Times New Roman"/>
              </w:rPr>
            </w:pPr>
          </w:p>
          <w:p w:rsidR="00DA39B1" w:rsidRDefault="00DA39B1" w:rsidP="00DA39B1">
            <w:pPr>
              <w:pStyle w:val="Paragraphedeliste"/>
              <w:numPr>
                <w:ilvl w:val="0"/>
                <w:numId w:val="35"/>
              </w:numPr>
              <w:spacing w:after="0" w:line="240" w:lineRule="auto"/>
              <w:jc w:val="both"/>
              <w:rPr>
                <w:rFonts w:ascii="Times New Roman" w:eastAsia="Times New Roman" w:hAnsi="Times New Roman" w:cs="Times New Roman"/>
              </w:rPr>
            </w:pPr>
            <w:r w:rsidRPr="00DA39B1">
              <w:rPr>
                <w:rFonts w:ascii="Times New Roman" w:eastAsia="Times New Roman" w:hAnsi="Times New Roman" w:cs="Times New Roman"/>
              </w:rPr>
              <w:t xml:space="preserve">se saisir des travaux réalisés par et avec les enseignants au sein du réseau et tout particulièrement au travers du dispositif « devoirs faits » pour faire, de l’analyse de leur activité, l’instrument de développement de leurs propres objets de débats dans l’inter-métier. </w:t>
            </w:r>
          </w:p>
          <w:p w:rsidR="00DA39B1" w:rsidRDefault="00DA39B1" w:rsidP="00DA39B1">
            <w:pPr>
              <w:pStyle w:val="Paragraphedeliste"/>
              <w:spacing w:after="0" w:line="240" w:lineRule="auto"/>
              <w:jc w:val="both"/>
              <w:rPr>
                <w:rFonts w:ascii="Times New Roman" w:eastAsia="Times New Roman" w:hAnsi="Times New Roman" w:cs="Times New Roman"/>
              </w:rPr>
            </w:pPr>
          </w:p>
          <w:p w:rsidR="00DA39B1" w:rsidRDefault="00DA39B1" w:rsidP="00DA39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Nous nous intéresserons tout particulièrement à la manière dont ces traces de l’analyse de l’activité d’autrui les interrogent, dans leur fonction respective et collaborative, sur les décisions qu’ils ont à prendre, les actions qu’ils peuvent ou pas entreprendre, etc…Comment cela peut</w:t>
            </w:r>
            <w:r w:rsidRPr="00B43E73">
              <w:rPr>
                <w:rFonts w:ascii="Times New Roman" w:eastAsia="Times New Roman" w:hAnsi="Times New Roman" w:cs="Times New Roman"/>
              </w:rPr>
              <w:t xml:space="preserve"> installer autrement</w:t>
            </w:r>
            <w:r>
              <w:rPr>
                <w:rFonts w:ascii="Times New Roman" w:eastAsia="Times New Roman" w:hAnsi="Times New Roman" w:cs="Times New Roman"/>
              </w:rPr>
              <w:t>, ou pas,</w:t>
            </w:r>
            <w:r w:rsidRPr="00B43E73">
              <w:rPr>
                <w:rFonts w:ascii="Times New Roman" w:eastAsia="Times New Roman" w:hAnsi="Times New Roman" w:cs="Times New Roman"/>
              </w:rPr>
              <w:t xml:space="preserve"> les enseignants –et les formateurs- comme des interlocuteurs dans leur prise de décision ? ……</w:t>
            </w:r>
          </w:p>
          <w:p w:rsidR="005A011C" w:rsidRDefault="005A011C" w:rsidP="005A011C">
            <w:pPr>
              <w:spacing w:after="0" w:line="240" w:lineRule="auto"/>
              <w:jc w:val="both"/>
              <w:rPr>
                <w:rFonts w:ascii="Times New Roman" w:eastAsia="Times New Roman" w:hAnsi="Times New Roman" w:cs="Times New Roman"/>
              </w:rPr>
            </w:pPr>
          </w:p>
          <w:p w:rsidR="004F04DF" w:rsidRDefault="004F04DF">
            <w:pPr>
              <w:spacing w:after="0" w:line="240" w:lineRule="auto"/>
              <w:jc w:val="both"/>
              <w:rPr>
                <w:rFonts w:ascii="Times New Roman" w:eastAsia="Times New Roman" w:hAnsi="Times New Roman" w:cs="Times New Roman"/>
              </w:rPr>
            </w:pPr>
          </w:p>
          <w:p w:rsidR="00E526E7" w:rsidRPr="004C195D" w:rsidRDefault="00333399">
            <w:pPr>
              <w:numPr>
                <w:ilvl w:val="0"/>
                <w:numId w:val="12"/>
              </w:numPr>
              <w:spacing w:after="0" w:line="240" w:lineRule="auto"/>
              <w:ind w:left="720" w:hanging="360"/>
              <w:jc w:val="both"/>
              <w:rPr>
                <w:rFonts w:ascii="Times New Roman" w:eastAsia="Times New Roman" w:hAnsi="Times New Roman" w:cs="Times New Roman"/>
                <w:b/>
              </w:rPr>
            </w:pPr>
            <w:r>
              <w:rPr>
                <w:rFonts w:ascii="Times New Roman" w:eastAsia="Times New Roman" w:hAnsi="Times New Roman" w:cs="Times New Roman"/>
                <w:b/>
              </w:rPr>
              <w:t xml:space="preserve">Concevoir une étude aidée autour des « Devoirs faits » sur la base d’interventions croisées </w:t>
            </w:r>
            <w:r w:rsidR="004C195D" w:rsidRPr="004C195D">
              <w:rPr>
                <w:rFonts w:ascii="Times New Roman" w:eastAsia="Times New Roman" w:hAnsi="Times New Roman" w:cs="Times New Roman"/>
              </w:rPr>
              <w:t>(</w:t>
            </w:r>
            <w:r w:rsidRPr="004C195D">
              <w:rPr>
                <w:rFonts w:ascii="Times New Roman" w:eastAsia="Times New Roman" w:hAnsi="Times New Roman" w:cs="Times New Roman"/>
              </w:rPr>
              <w:t>1</w:t>
            </w:r>
            <w:r w:rsidRPr="004C195D">
              <w:rPr>
                <w:rFonts w:ascii="Times New Roman" w:eastAsia="Times New Roman" w:hAnsi="Times New Roman" w:cs="Times New Roman"/>
                <w:vertAlign w:val="superscript"/>
              </w:rPr>
              <w:t>er</w:t>
            </w:r>
            <w:r w:rsidRPr="004C195D">
              <w:rPr>
                <w:rFonts w:ascii="Times New Roman" w:eastAsia="Times New Roman" w:hAnsi="Times New Roman" w:cs="Times New Roman"/>
              </w:rPr>
              <w:t xml:space="preserve"> et 2</w:t>
            </w:r>
            <w:r w:rsidRPr="004C195D">
              <w:rPr>
                <w:rFonts w:ascii="Times New Roman" w:eastAsia="Times New Roman" w:hAnsi="Times New Roman" w:cs="Times New Roman"/>
                <w:vertAlign w:val="superscript"/>
              </w:rPr>
              <w:t>nd</w:t>
            </w:r>
            <w:r w:rsidRPr="004C195D">
              <w:rPr>
                <w:rFonts w:ascii="Times New Roman" w:eastAsia="Times New Roman" w:hAnsi="Times New Roman" w:cs="Times New Roman"/>
              </w:rPr>
              <w:t xml:space="preserve"> degrés</w:t>
            </w:r>
            <w:r w:rsidR="004C195D" w:rsidRPr="004C195D">
              <w:rPr>
                <w:rFonts w:ascii="Times New Roman" w:eastAsia="Times New Roman" w:hAnsi="Times New Roman" w:cs="Times New Roman"/>
              </w:rPr>
              <w:t>, classe/hors la classe, établissement scolai</w:t>
            </w:r>
            <w:r w:rsidR="00BF4F3B">
              <w:rPr>
                <w:rFonts w:ascii="Times New Roman" w:eastAsia="Times New Roman" w:hAnsi="Times New Roman" w:cs="Times New Roman"/>
              </w:rPr>
              <w:t>re/centres sociaux/ familles, …</w:t>
            </w:r>
            <w:r w:rsidR="004C195D" w:rsidRPr="004C195D">
              <w:rPr>
                <w:rFonts w:ascii="Times New Roman" w:eastAsia="Times New Roman" w:hAnsi="Times New Roman" w:cs="Times New Roman"/>
              </w:rPr>
              <w:t>)</w:t>
            </w:r>
          </w:p>
          <w:p w:rsidR="004C195D" w:rsidRDefault="004C195D" w:rsidP="004C195D">
            <w:pPr>
              <w:spacing w:after="0" w:line="240" w:lineRule="auto"/>
              <w:ind w:left="720"/>
              <w:jc w:val="both"/>
              <w:rPr>
                <w:rFonts w:ascii="Times New Roman" w:eastAsia="Times New Roman" w:hAnsi="Times New Roman" w:cs="Times New Roman"/>
                <w:b/>
              </w:rPr>
            </w:pPr>
          </w:p>
          <w:p w:rsidR="004C195D" w:rsidRDefault="004C195D" w:rsidP="004C195D">
            <w:pPr>
              <w:rPr>
                <w:rFonts w:ascii="Times New Roman" w:eastAsia="Times New Roman" w:hAnsi="Times New Roman" w:cs="Times New Roman"/>
              </w:rPr>
            </w:pPr>
            <w:r w:rsidRPr="004C195D">
              <w:rPr>
                <w:rFonts w:ascii="Times New Roman" w:eastAsia="Times New Roman" w:hAnsi="Times New Roman" w:cs="Times New Roman"/>
              </w:rPr>
              <w:t>A partir d</w:t>
            </w:r>
            <w:r w:rsidR="004F04DF">
              <w:rPr>
                <w:rFonts w:ascii="Times New Roman" w:eastAsia="Times New Roman" w:hAnsi="Times New Roman" w:cs="Times New Roman"/>
              </w:rPr>
              <w:t>’interventions-recherches dans l</w:t>
            </w:r>
            <w:r w:rsidRPr="004C195D">
              <w:rPr>
                <w:rFonts w:ascii="Times New Roman" w:eastAsia="Times New Roman" w:hAnsi="Times New Roman" w:cs="Times New Roman"/>
              </w:rPr>
              <w:t>es milieux de travail</w:t>
            </w:r>
            <w:r>
              <w:rPr>
                <w:rFonts w:ascii="Times New Roman" w:eastAsia="Times New Roman" w:hAnsi="Times New Roman" w:cs="Times New Roman"/>
              </w:rPr>
              <w:t xml:space="preserve"> de l’Education Prioritaire et de ses réseaux, nous interrogerons tout particulièrement :</w:t>
            </w:r>
          </w:p>
          <w:p w:rsidR="004C195D" w:rsidRDefault="004C195D" w:rsidP="004C195D">
            <w:pPr>
              <w:pStyle w:val="Paragraphedeliste"/>
              <w:numPr>
                <w:ilvl w:val="0"/>
                <w:numId w:val="35"/>
              </w:numPr>
              <w:spacing w:after="0" w:line="240" w:lineRule="auto"/>
              <w:ind w:left="459"/>
              <w:jc w:val="both"/>
              <w:rPr>
                <w:rFonts w:ascii="Times New Roman" w:eastAsia="Times New Roman" w:hAnsi="Times New Roman" w:cs="Times New Roman"/>
              </w:rPr>
            </w:pPr>
            <w:r>
              <w:rPr>
                <w:rFonts w:ascii="Times New Roman" w:eastAsia="Times New Roman" w:hAnsi="Times New Roman" w:cs="Times New Roman"/>
              </w:rPr>
              <w:t xml:space="preserve">Les </w:t>
            </w:r>
            <w:r>
              <w:rPr>
                <w:rFonts w:ascii="Times New Roman" w:eastAsia="Times New Roman" w:hAnsi="Times New Roman" w:cs="Times New Roman"/>
                <w:b/>
              </w:rPr>
              <w:t>g</w:t>
            </w:r>
            <w:r w:rsidRPr="004C195D">
              <w:rPr>
                <w:rFonts w:ascii="Times New Roman" w:eastAsia="Times New Roman" w:hAnsi="Times New Roman" w:cs="Times New Roman"/>
                <w:b/>
              </w:rPr>
              <w:t>estes de métier</w:t>
            </w:r>
            <w:r>
              <w:rPr>
                <w:rFonts w:ascii="Times New Roman" w:eastAsia="Times New Roman" w:hAnsi="Times New Roman" w:cs="Times New Roman"/>
              </w:rPr>
              <w:t> : q</w:t>
            </w:r>
            <w:r w:rsidRPr="004C195D">
              <w:rPr>
                <w:rFonts w:ascii="Times New Roman" w:eastAsia="Times New Roman" w:hAnsi="Times New Roman" w:cs="Times New Roman"/>
              </w:rPr>
              <w:t>uels gestes professionnels pour être « efficaces » avec ces élèves-là ? Autour de quels savoirs pour réduire les désaffiliations, les dégradations dans les parcours des élèves en difficulté, éviter le décrochage précoce face aux exigences des apprentissages fondamentaux et aux « normes scolaires » toujours (trop) implicites pour des élèves éloignés des attentes de l’Ecole ?</w:t>
            </w:r>
            <w:r>
              <w:rPr>
                <w:rFonts w:ascii="Times New Roman" w:eastAsia="Times New Roman" w:hAnsi="Times New Roman" w:cs="Times New Roman"/>
              </w:rPr>
              <w:t xml:space="preserve">, </w:t>
            </w:r>
            <w:r w:rsidR="004F04DF">
              <w:rPr>
                <w:rFonts w:ascii="Times New Roman" w:eastAsia="Times New Roman" w:hAnsi="Times New Roman" w:cs="Times New Roman"/>
              </w:rPr>
              <w:t>Etc….</w:t>
            </w:r>
          </w:p>
          <w:p w:rsidR="004C195D" w:rsidRPr="004C195D" w:rsidRDefault="004C195D" w:rsidP="004C195D">
            <w:pPr>
              <w:pStyle w:val="Paragraphedeliste"/>
              <w:ind w:left="459"/>
              <w:rPr>
                <w:rFonts w:ascii="Times New Roman" w:eastAsia="Times New Roman" w:hAnsi="Times New Roman" w:cs="Times New Roman"/>
              </w:rPr>
            </w:pPr>
          </w:p>
          <w:p w:rsidR="004C195D" w:rsidRDefault="004C195D" w:rsidP="004C195D">
            <w:pPr>
              <w:pStyle w:val="Paragraphedeliste"/>
              <w:numPr>
                <w:ilvl w:val="0"/>
                <w:numId w:val="35"/>
              </w:numPr>
              <w:spacing w:after="0" w:line="240" w:lineRule="auto"/>
              <w:ind w:left="459"/>
              <w:jc w:val="both"/>
              <w:rPr>
                <w:rFonts w:ascii="Times New Roman" w:eastAsia="Times New Roman" w:hAnsi="Times New Roman" w:cs="Times New Roman"/>
              </w:rPr>
            </w:pPr>
            <w:r w:rsidRPr="004C195D">
              <w:rPr>
                <w:rFonts w:ascii="Times New Roman" w:eastAsia="Times New Roman" w:hAnsi="Times New Roman" w:cs="Times New Roman"/>
              </w:rPr>
              <w:t xml:space="preserve">Les </w:t>
            </w:r>
            <w:r w:rsidRPr="004C195D">
              <w:rPr>
                <w:rFonts w:ascii="Times New Roman" w:eastAsia="Times New Roman" w:hAnsi="Times New Roman" w:cs="Times New Roman"/>
                <w:b/>
              </w:rPr>
              <w:t>ressources du métier </w:t>
            </w:r>
            <w:r w:rsidRPr="004C195D">
              <w:rPr>
                <w:rFonts w:ascii="Times New Roman" w:eastAsia="Times New Roman" w:hAnsi="Times New Roman" w:cs="Times New Roman"/>
              </w:rPr>
              <w:t xml:space="preserve">: </w:t>
            </w:r>
            <w:r>
              <w:rPr>
                <w:rFonts w:ascii="Times New Roman" w:eastAsia="Times New Roman" w:hAnsi="Times New Roman" w:cs="Times New Roman"/>
              </w:rPr>
              <w:t>c</w:t>
            </w:r>
            <w:r w:rsidRPr="004C195D">
              <w:rPr>
                <w:rFonts w:ascii="Times New Roman" w:eastAsia="Times New Roman" w:hAnsi="Times New Roman" w:cs="Times New Roman"/>
              </w:rPr>
              <w:t xml:space="preserve">omment ces professionnels s’efforcent-ils de gérer la tension entre « ce qu’on leur demande » et « ce que ça leur demande » de faire ce qu’on leur demande de faire ? Quels arbitrages, quels compromis opèrent-ils pour rendre possible aussi bien le travail de leurs élèves que leur propre travail avec eux ? De quelles ressources disposent-ils ? </w:t>
            </w:r>
            <w:r w:rsidR="004F04DF">
              <w:rPr>
                <w:rFonts w:ascii="Times New Roman" w:eastAsia="Times New Roman" w:hAnsi="Times New Roman" w:cs="Times New Roman"/>
              </w:rPr>
              <w:t>Etc….</w:t>
            </w:r>
          </w:p>
          <w:p w:rsidR="004C195D" w:rsidRPr="004C195D" w:rsidRDefault="004C195D" w:rsidP="004C195D">
            <w:pPr>
              <w:pStyle w:val="Paragraphedeliste"/>
              <w:ind w:left="459"/>
              <w:rPr>
                <w:rFonts w:ascii="Times New Roman" w:eastAsia="Times New Roman" w:hAnsi="Times New Roman" w:cs="Times New Roman"/>
              </w:rPr>
            </w:pPr>
          </w:p>
          <w:p w:rsidR="004C195D" w:rsidRPr="004C195D" w:rsidRDefault="004C195D" w:rsidP="004C195D">
            <w:pPr>
              <w:pStyle w:val="Paragraphedeliste"/>
              <w:numPr>
                <w:ilvl w:val="0"/>
                <w:numId w:val="35"/>
              </w:numPr>
              <w:spacing w:after="0" w:line="240" w:lineRule="auto"/>
              <w:ind w:left="459"/>
              <w:jc w:val="both"/>
              <w:rPr>
                <w:rFonts w:ascii="Times New Roman" w:eastAsia="Times New Roman" w:hAnsi="Times New Roman" w:cs="Times New Roman"/>
              </w:rPr>
            </w:pPr>
            <w:r w:rsidRPr="004C195D">
              <w:rPr>
                <w:rFonts w:ascii="Times New Roman" w:eastAsia="Times New Roman" w:hAnsi="Times New Roman" w:cs="Times New Roman"/>
                <w:b/>
              </w:rPr>
              <w:t>L’expérience des professionnels</w:t>
            </w:r>
            <w:r w:rsidRPr="004C195D">
              <w:rPr>
                <w:rFonts w:ascii="Times New Roman" w:eastAsia="Times New Roman" w:hAnsi="Times New Roman" w:cs="Times New Roman"/>
              </w:rPr>
              <w:t xml:space="preserve"> : </w:t>
            </w:r>
            <w:r>
              <w:rPr>
                <w:rFonts w:ascii="Times New Roman" w:eastAsia="Times New Roman" w:hAnsi="Times New Roman" w:cs="Times New Roman"/>
              </w:rPr>
              <w:t>c</w:t>
            </w:r>
            <w:r w:rsidRPr="004C195D">
              <w:rPr>
                <w:rFonts w:ascii="Times New Roman" w:eastAsia="Times New Roman" w:hAnsi="Times New Roman" w:cs="Times New Roman"/>
              </w:rPr>
              <w:t xml:space="preserve">omment convoquer l’expérience des enseignants expérimentés au service d’un dispositif d’apprentissage du métier d’enseignant ? </w:t>
            </w:r>
            <w:r w:rsidR="004F04DF">
              <w:rPr>
                <w:rFonts w:ascii="Times New Roman" w:eastAsia="Times New Roman" w:hAnsi="Times New Roman" w:cs="Times New Roman"/>
              </w:rPr>
              <w:t>Etc….</w:t>
            </w:r>
          </w:p>
          <w:p w:rsidR="00E526E7" w:rsidRDefault="00E526E7" w:rsidP="004C195D">
            <w:pPr>
              <w:spacing w:after="0" w:line="240" w:lineRule="auto"/>
              <w:ind w:left="459"/>
              <w:jc w:val="both"/>
              <w:rPr>
                <w:rFonts w:ascii="Times New Roman" w:eastAsia="Times New Roman" w:hAnsi="Times New Roman" w:cs="Times New Roman"/>
              </w:rPr>
            </w:pPr>
          </w:p>
          <w:p w:rsidR="004C195D" w:rsidRPr="004C195D" w:rsidRDefault="004C195D" w:rsidP="00D976B0">
            <w:pPr>
              <w:pStyle w:val="Paragraphedeliste"/>
              <w:numPr>
                <w:ilvl w:val="0"/>
                <w:numId w:val="35"/>
              </w:numPr>
              <w:spacing w:after="0" w:line="240" w:lineRule="auto"/>
              <w:ind w:left="459"/>
              <w:jc w:val="both"/>
              <w:rPr>
                <w:rFonts w:ascii="Times New Roman" w:eastAsia="Times New Roman" w:hAnsi="Times New Roman" w:cs="Times New Roman"/>
              </w:rPr>
            </w:pPr>
            <w:r w:rsidRPr="004C195D">
              <w:rPr>
                <w:rFonts w:ascii="Times New Roman" w:eastAsia="Times New Roman" w:hAnsi="Times New Roman" w:cs="Times New Roman"/>
              </w:rPr>
              <w:t>L’</w:t>
            </w:r>
            <w:r w:rsidRPr="004C195D">
              <w:rPr>
                <w:rFonts w:ascii="Times New Roman" w:eastAsia="Times New Roman" w:hAnsi="Times New Roman" w:cs="Times New Roman"/>
                <w:b/>
              </w:rPr>
              <w:t>organisation du travail</w:t>
            </w:r>
            <w:r w:rsidRPr="004C195D">
              <w:rPr>
                <w:rFonts w:ascii="Times New Roman" w:eastAsia="Times New Roman" w:hAnsi="Times New Roman" w:cs="Times New Roman"/>
              </w:rPr>
              <w:t xml:space="preserve"> : à</w:t>
            </w:r>
            <w:r w:rsidR="00333399" w:rsidRPr="004C195D">
              <w:rPr>
                <w:rFonts w:ascii="Times New Roman" w:eastAsia="Times New Roman" w:hAnsi="Times New Roman" w:cs="Times New Roman"/>
              </w:rPr>
              <w:t xml:space="preserve"> partir de quelles habiletés pédagogiques et didactiques, modalités de travail entre le professeur et les élèves, partenariat entre les professio</w:t>
            </w:r>
            <w:r w:rsidR="00BF4F3B">
              <w:rPr>
                <w:rFonts w:ascii="Times New Roman" w:eastAsia="Times New Roman" w:hAnsi="Times New Roman" w:cs="Times New Roman"/>
              </w:rPr>
              <w:t>nnels intra et extra muros, etc</w:t>
            </w:r>
            <w:r w:rsidR="00333399" w:rsidRPr="004C195D">
              <w:rPr>
                <w:rFonts w:ascii="Times New Roman" w:eastAsia="Times New Roman" w:hAnsi="Times New Roman" w:cs="Times New Roman"/>
              </w:rPr>
              <w:t>.</w:t>
            </w:r>
            <w:r w:rsidR="00BF4F3B">
              <w:rPr>
                <w:rFonts w:ascii="Times New Roman" w:eastAsia="Times New Roman" w:hAnsi="Times New Roman" w:cs="Times New Roman"/>
              </w:rPr>
              <w:t xml:space="preserve"> </w:t>
            </w:r>
            <w:r w:rsidR="00333399" w:rsidRPr="004C195D">
              <w:rPr>
                <w:rFonts w:ascii="Times New Roman" w:eastAsia="Times New Roman" w:hAnsi="Times New Roman" w:cs="Times New Roman"/>
              </w:rPr>
              <w:t>pour faire face aux nouvea</w:t>
            </w:r>
            <w:r>
              <w:rPr>
                <w:rFonts w:ascii="Times New Roman" w:eastAsia="Times New Roman" w:hAnsi="Times New Roman" w:cs="Times New Roman"/>
              </w:rPr>
              <w:t>ux enjeux cognitifs du collège</w:t>
            </w:r>
            <w:r w:rsidR="00BF4F3B">
              <w:rPr>
                <w:rFonts w:ascii="Times New Roman" w:eastAsia="Times New Roman" w:hAnsi="Times New Roman" w:cs="Times New Roman"/>
              </w:rPr>
              <w:t xml:space="preserve">, </w:t>
            </w:r>
            <w:r>
              <w:rPr>
                <w:rFonts w:ascii="Times New Roman" w:eastAsia="Times New Roman" w:hAnsi="Times New Roman" w:cs="Times New Roman"/>
              </w:rPr>
              <w:t>en</w:t>
            </w:r>
            <w:r w:rsidRPr="004C195D">
              <w:rPr>
                <w:rFonts w:ascii="Times New Roman" w:eastAsia="Times New Roman" w:hAnsi="Times New Roman" w:cs="Times New Roman"/>
              </w:rPr>
              <w:t xml:space="preserve"> quoi et comment ces dispositifs participent-t-ils d’une meilleure prise en charge du travail personnel des élèves, d’une diminution de l’opacité des codes scolaires ?, </w:t>
            </w:r>
            <w:r w:rsidR="004F04DF">
              <w:rPr>
                <w:rFonts w:ascii="Times New Roman" w:eastAsia="Times New Roman" w:hAnsi="Times New Roman" w:cs="Times New Roman"/>
              </w:rPr>
              <w:t>Etc….</w:t>
            </w:r>
          </w:p>
          <w:p w:rsidR="004C195D" w:rsidRPr="004C195D" w:rsidRDefault="004C195D" w:rsidP="004C195D">
            <w:pPr>
              <w:pStyle w:val="Paragraphedeliste"/>
              <w:spacing w:after="0" w:line="240" w:lineRule="auto"/>
              <w:ind w:left="459"/>
              <w:jc w:val="both"/>
              <w:rPr>
                <w:rFonts w:ascii="Times New Roman" w:eastAsia="Times New Roman" w:hAnsi="Times New Roman" w:cs="Times New Roman"/>
              </w:rPr>
            </w:pPr>
          </w:p>
          <w:p w:rsidR="00E526E7" w:rsidRDefault="00E526E7">
            <w:pPr>
              <w:spacing w:after="0" w:line="240" w:lineRule="auto"/>
              <w:jc w:val="both"/>
              <w:rPr>
                <w:rFonts w:ascii="Times New Roman" w:eastAsia="Times New Roman" w:hAnsi="Times New Roman" w:cs="Times New Roman"/>
              </w:rPr>
            </w:pPr>
          </w:p>
          <w:p w:rsidR="004042D3" w:rsidRPr="00FF5496" w:rsidRDefault="004042D3" w:rsidP="005A011C">
            <w:pPr>
              <w:spacing w:after="0" w:line="240" w:lineRule="auto"/>
              <w:jc w:val="both"/>
              <w:rPr>
                <w:rFonts w:ascii="Times New Roman" w:hAnsi="Times New Roman" w:cs="Times New Roman"/>
              </w:rPr>
            </w:pPr>
          </w:p>
        </w:tc>
      </w:tr>
      <w:tr w:rsidR="00E526E7" w:rsidTr="001506C6">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6E7" w:rsidRDefault="00333399">
            <w:pPr>
              <w:spacing w:after="0" w:line="240" w:lineRule="auto"/>
              <w:jc w:val="both"/>
            </w:pPr>
            <w:r>
              <w:rPr>
                <w:rFonts w:ascii="Times New Roman" w:eastAsia="Times New Roman" w:hAnsi="Times New Roman" w:cs="Times New Roman"/>
                <w:b/>
              </w:rPr>
              <w:lastRenderedPageBreak/>
              <w:t xml:space="preserve">Objectifs </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6E7" w:rsidRDefault="003333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 choix de la formation comme objet central de ce programme répond à la nécessité d’articuler la recherche aux questions de formation et à l’analyse de situations réelles de travail, selon 4 objectifs au moins :</w:t>
            </w:r>
          </w:p>
          <w:p w:rsidR="00E526E7" w:rsidRDefault="00E526E7">
            <w:pPr>
              <w:spacing w:after="0" w:line="240" w:lineRule="auto"/>
              <w:jc w:val="both"/>
              <w:rPr>
                <w:rFonts w:ascii="Times New Roman" w:eastAsia="Times New Roman" w:hAnsi="Times New Roman" w:cs="Times New Roman"/>
              </w:rPr>
            </w:pPr>
          </w:p>
          <w:p w:rsidR="00E526E7" w:rsidRPr="000B219B" w:rsidRDefault="00333399">
            <w:pPr>
              <w:numPr>
                <w:ilvl w:val="0"/>
                <w:numId w:val="18"/>
              </w:numPr>
              <w:tabs>
                <w:tab w:val="left" w:pos="720"/>
              </w:tabs>
              <w:spacing w:after="200" w:line="276" w:lineRule="auto"/>
              <w:ind w:left="720" w:hanging="360"/>
              <w:jc w:val="both"/>
              <w:rPr>
                <w:rFonts w:ascii="Times New Roman" w:eastAsia="Times New Roman" w:hAnsi="Times New Roman" w:cs="Times New Roman"/>
              </w:rPr>
            </w:pPr>
            <w:r w:rsidRPr="000B219B">
              <w:rPr>
                <w:rFonts w:ascii="Times New Roman" w:eastAsia="Times New Roman" w:hAnsi="Times New Roman" w:cs="Times New Roman"/>
                <w:b/>
              </w:rPr>
              <w:t xml:space="preserve">Produire des connaissances </w:t>
            </w:r>
            <w:r w:rsidRPr="000B219B">
              <w:rPr>
                <w:rFonts w:ascii="Times New Roman" w:eastAsia="Times New Roman" w:hAnsi="Times New Roman" w:cs="Times New Roman"/>
              </w:rPr>
              <w:t>sur l’activité des professionnels et des usagers dans le champ de l’Enseigneme</w:t>
            </w:r>
            <w:r w:rsidR="004F04DF">
              <w:rPr>
                <w:rFonts w:ascii="Times New Roman" w:eastAsia="Times New Roman" w:hAnsi="Times New Roman" w:cs="Times New Roman"/>
              </w:rPr>
              <w:t>nt, l’Education et la Formation en Education Prioritaire,</w:t>
            </w:r>
          </w:p>
          <w:p w:rsidR="00E526E7" w:rsidRPr="000B219B" w:rsidRDefault="00333399">
            <w:pPr>
              <w:numPr>
                <w:ilvl w:val="0"/>
                <w:numId w:val="18"/>
              </w:numPr>
              <w:tabs>
                <w:tab w:val="left" w:pos="720"/>
              </w:tabs>
              <w:spacing w:after="200" w:line="276" w:lineRule="auto"/>
              <w:ind w:left="720" w:hanging="360"/>
              <w:jc w:val="both"/>
              <w:rPr>
                <w:rFonts w:ascii="Times New Roman" w:eastAsia="Times New Roman" w:hAnsi="Times New Roman" w:cs="Times New Roman"/>
              </w:rPr>
            </w:pPr>
            <w:r w:rsidRPr="000B219B">
              <w:rPr>
                <w:rFonts w:ascii="Times New Roman" w:eastAsia="Times New Roman" w:hAnsi="Times New Roman" w:cs="Times New Roman"/>
                <w:b/>
              </w:rPr>
              <w:t>Développer le pouvoir d’agir</w:t>
            </w:r>
            <w:r w:rsidRPr="000B219B">
              <w:rPr>
                <w:rFonts w:ascii="Times New Roman" w:eastAsia="Times New Roman" w:hAnsi="Times New Roman" w:cs="Times New Roman"/>
              </w:rPr>
              <w:t xml:space="preserve"> des professionnels en charge de la conception, de la mise en œuvre et de l’évaluation de dispositifs éducatifs en Education Prioritaire en </w:t>
            </w:r>
            <w:r w:rsidRPr="000B219B">
              <w:rPr>
                <w:rFonts w:ascii="Times New Roman" w:eastAsia="Times New Roman" w:hAnsi="Times New Roman" w:cs="Times New Roman"/>
              </w:rPr>
              <w:lastRenderedPageBreak/>
              <w:t>vue de trans</w:t>
            </w:r>
            <w:r w:rsidR="00BF4F3B">
              <w:rPr>
                <w:rFonts w:ascii="Times New Roman" w:eastAsia="Times New Roman" w:hAnsi="Times New Roman" w:cs="Times New Roman"/>
              </w:rPr>
              <w:t xml:space="preserve">former et mettre « à sa main » </w:t>
            </w:r>
            <w:r w:rsidRPr="000B219B">
              <w:rPr>
                <w:rFonts w:ascii="Times New Roman" w:eastAsia="Times New Roman" w:hAnsi="Times New Roman" w:cs="Times New Roman"/>
              </w:rPr>
              <w:t>les situations de travail et les prescriptions qui les organisent,</w:t>
            </w:r>
          </w:p>
          <w:p w:rsidR="00E526E7" w:rsidRPr="000B219B" w:rsidRDefault="00333399">
            <w:pPr>
              <w:numPr>
                <w:ilvl w:val="0"/>
                <w:numId w:val="18"/>
              </w:numPr>
              <w:tabs>
                <w:tab w:val="left" w:pos="720"/>
              </w:tabs>
              <w:spacing w:after="200" w:line="276" w:lineRule="auto"/>
              <w:ind w:left="720" w:hanging="360"/>
              <w:jc w:val="both"/>
              <w:rPr>
                <w:rFonts w:ascii="Times New Roman" w:eastAsia="Times New Roman" w:hAnsi="Times New Roman" w:cs="Times New Roman"/>
              </w:rPr>
            </w:pPr>
            <w:r w:rsidRPr="000B219B">
              <w:rPr>
                <w:rFonts w:ascii="Times New Roman" w:eastAsia="Times New Roman" w:hAnsi="Times New Roman" w:cs="Times New Roman"/>
                <w:b/>
              </w:rPr>
              <w:t xml:space="preserve">Evaluer les effets </w:t>
            </w:r>
            <w:r w:rsidRPr="000B219B">
              <w:rPr>
                <w:rFonts w:ascii="Times New Roman" w:eastAsia="Times New Roman" w:hAnsi="Times New Roman" w:cs="Times New Roman"/>
              </w:rPr>
              <w:t>de ces dispositifs sur l’activité des usagers et destinatair</w:t>
            </w:r>
            <w:r w:rsidR="00BF4F3B">
              <w:rPr>
                <w:rFonts w:ascii="Times New Roman" w:eastAsia="Times New Roman" w:hAnsi="Times New Roman" w:cs="Times New Roman"/>
              </w:rPr>
              <w:t xml:space="preserve">es de ces dispositifs (élèves, </w:t>
            </w:r>
            <w:r w:rsidRPr="000B219B">
              <w:rPr>
                <w:rFonts w:ascii="Times New Roman" w:eastAsia="Times New Roman" w:hAnsi="Times New Roman" w:cs="Times New Roman"/>
              </w:rPr>
              <w:t>partenaires,…) en vue de contribuer à la redéfinition -Vs amélioration- de la conception et de la mise en œuvre des environnements et dispositifs de formations professionnelles,</w:t>
            </w:r>
          </w:p>
          <w:p w:rsidR="00E526E7" w:rsidRDefault="00333399">
            <w:pPr>
              <w:numPr>
                <w:ilvl w:val="0"/>
                <w:numId w:val="18"/>
              </w:numPr>
              <w:tabs>
                <w:tab w:val="left" w:pos="720"/>
              </w:tabs>
              <w:spacing w:after="200" w:line="276" w:lineRule="auto"/>
              <w:ind w:left="720" w:hanging="360"/>
              <w:jc w:val="both"/>
            </w:pPr>
            <w:r w:rsidRPr="000B219B">
              <w:rPr>
                <w:rFonts w:ascii="Times New Roman" w:eastAsia="Times New Roman" w:hAnsi="Times New Roman" w:cs="Times New Roman"/>
                <w:b/>
              </w:rPr>
              <w:t>Contribuer à la formation</w:t>
            </w:r>
            <w:r w:rsidRPr="000B219B">
              <w:rPr>
                <w:rFonts w:ascii="Times New Roman" w:eastAsia="Times New Roman" w:hAnsi="Times New Roman" w:cs="Times New Roman"/>
              </w:rPr>
              <w:t xml:space="preserve"> des professionnels (pilotes, formateurs, enseignants en réseaux d’EP, tuteurs, …) sur la base de la connaissance de leur travail réel au sein de dispositifs éducatifs.</w:t>
            </w:r>
          </w:p>
        </w:tc>
      </w:tr>
      <w:tr w:rsidR="00E526E7" w:rsidTr="001506C6">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6E7"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Descriptif succinct de la réponse à l’appel à projet</w:t>
            </w:r>
          </w:p>
          <w:p w:rsidR="00E526E7" w:rsidRDefault="00333399">
            <w:pPr>
              <w:spacing w:after="0" w:line="240" w:lineRule="auto"/>
              <w:jc w:val="both"/>
            </w:pPr>
            <w:r>
              <w:rPr>
                <w:rFonts w:ascii="Times New Roman" w:eastAsia="Times New Roman" w:hAnsi="Times New Roman" w:cs="Times New Roman"/>
                <w:b/>
              </w:rPr>
              <w:t>Etapes principales envisagées, Orientation du travail</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6E7" w:rsidRDefault="003333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 projet repose sur la collaboration entre les professionnels de l’enseignement et les chercheurs en éducation où « intervenir, accompagner, soutenir et former » consiste, s</w:t>
            </w:r>
            <w:r w:rsidR="00BF4F3B">
              <w:rPr>
                <w:rFonts w:ascii="Times New Roman" w:eastAsia="Times New Roman" w:hAnsi="Times New Roman" w:cs="Times New Roman"/>
              </w:rPr>
              <w:t xml:space="preserve">elon la tradition ergonomique, </w:t>
            </w:r>
            <w:r>
              <w:rPr>
                <w:rFonts w:ascii="Times New Roman" w:eastAsia="Times New Roman" w:hAnsi="Times New Roman" w:cs="Times New Roman"/>
              </w:rPr>
              <w:t>à « se mêler à et de la vie des autres » (Schwartz, 2007).</w:t>
            </w:r>
          </w:p>
          <w:p w:rsidR="00E526E7" w:rsidRDefault="0033339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s’agit donc d’une </w:t>
            </w:r>
            <w:r>
              <w:rPr>
                <w:rFonts w:ascii="Times New Roman" w:eastAsia="Times New Roman" w:hAnsi="Times New Roman" w:cs="Times New Roman"/>
                <w:b/>
              </w:rPr>
              <w:t>intervention-recherche-formation</w:t>
            </w:r>
            <w:r>
              <w:rPr>
                <w:rFonts w:ascii="Times New Roman" w:eastAsia="Times New Roman" w:hAnsi="Times New Roman" w:cs="Times New Roman"/>
              </w:rPr>
              <w:t xml:space="preserve"> qui se déclinera sur les deux années de la manière suivante :</w:t>
            </w:r>
          </w:p>
          <w:p w:rsidR="00F26A2E" w:rsidRDefault="00333399" w:rsidP="00F26A2E">
            <w:pPr>
              <w:numPr>
                <w:ilvl w:val="0"/>
                <w:numId w:val="19"/>
              </w:numPr>
              <w:spacing w:before="120" w:after="24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b/>
              </w:rPr>
              <w:t>Analyse de l’activité réelle</w:t>
            </w:r>
            <w:r w:rsidR="00015003">
              <w:rPr>
                <w:rFonts w:ascii="Times New Roman" w:eastAsia="Times New Roman" w:hAnsi="Times New Roman" w:cs="Times New Roman"/>
              </w:rPr>
              <w:t xml:space="preserve"> des professionnels au sei</w:t>
            </w:r>
            <w:r>
              <w:rPr>
                <w:rFonts w:ascii="Times New Roman" w:eastAsia="Times New Roman" w:hAnsi="Times New Roman" w:cs="Times New Roman"/>
              </w:rPr>
              <w:t>n des 4 dispositifs cités ci-dessus à partir de la singularité des situations de travail, les obstacles auxquels ils se heurtent et les solu</w:t>
            </w:r>
            <w:r w:rsidR="00015003">
              <w:rPr>
                <w:rFonts w:ascii="Times New Roman" w:eastAsia="Times New Roman" w:hAnsi="Times New Roman" w:cs="Times New Roman"/>
              </w:rPr>
              <w:t>tions qu’ils se donnent –ou pas-</w:t>
            </w:r>
            <w:r>
              <w:rPr>
                <w:rFonts w:ascii="Times New Roman" w:eastAsia="Times New Roman" w:hAnsi="Times New Roman" w:cs="Times New Roman"/>
              </w:rPr>
              <w:t xml:space="preserve"> individuellement et collectivement, pour résoudre ces problèmes. </w:t>
            </w:r>
            <w:r w:rsidR="00F26A2E">
              <w:rPr>
                <w:rFonts w:ascii="Times New Roman" w:eastAsia="Times New Roman" w:hAnsi="Times New Roman" w:cs="Times New Roman"/>
              </w:rPr>
              <w:t>Chaque situation engage le regard croisé d’enseignants débutants et expérimentés du premier et du second degrés, de formateurs (FEP), de chercheurs, de concepteurs de dispositifs (CPC, coordo, inspecteurs, pilotes,…)</w:t>
            </w:r>
          </w:p>
          <w:p w:rsidR="00E526E7" w:rsidRDefault="00333399">
            <w:pPr>
              <w:numPr>
                <w:ilvl w:val="0"/>
                <w:numId w:val="19"/>
              </w:numPr>
              <w:spacing w:before="120" w:after="24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b/>
              </w:rPr>
              <w:t>Constitution d’un répertoire</w:t>
            </w:r>
            <w:r>
              <w:rPr>
                <w:rFonts w:ascii="Times New Roman" w:eastAsia="Times New Roman" w:hAnsi="Times New Roman" w:cs="Times New Roman"/>
              </w:rPr>
              <w:t>, « </w:t>
            </w:r>
            <w:r>
              <w:rPr>
                <w:rFonts w:ascii="Times New Roman" w:eastAsia="Times New Roman" w:hAnsi="Times New Roman" w:cs="Times New Roman"/>
                <w:i/>
              </w:rPr>
              <w:t>bibliothèque de situations</w:t>
            </w:r>
            <w:r>
              <w:rPr>
                <w:rFonts w:ascii="Times New Roman" w:eastAsia="Times New Roman" w:hAnsi="Times New Roman" w:cs="Times New Roman"/>
              </w:rPr>
              <w:t> » (Daniellou, 2004) par le collectif de travail à partir de divers matériaux recueillis sous forme vidéo, audio, iconographique, textuelle, etc. (Recenser, décrire, analyser, interpréter les diverses modalités d’interventions recueillies…).</w:t>
            </w:r>
          </w:p>
          <w:p w:rsidR="00F26A2E" w:rsidRPr="00F26A2E" w:rsidRDefault="00333399" w:rsidP="00F26A2E">
            <w:pPr>
              <w:numPr>
                <w:ilvl w:val="0"/>
                <w:numId w:val="19"/>
              </w:numPr>
              <w:spacing w:before="120" w:after="240" w:line="240" w:lineRule="auto"/>
              <w:ind w:left="714" w:hanging="357"/>
              <w:jc w:val="both"/>
            </w:pPr>
            <w:r>
              <w:rPr>
                <w:rFonts w:ascii="Times New Roman" w:eastAsia="Times New Roman" w:hAnsi="Times New Roman" w:cs="Times New Roman"/>
                <w:b/>
              </w:rPr>
              <w:t>Confrontation</w:t>
            </w:r>
            <w:r>
              <w:rPr>
                <w:rFonts w:ascii="Times New Roman" w:eastAsia="Times New Roman" w:hAnsi="Times New Roman" w:cs="Times New Roman"/>
              </w:rPr>
              <w:t xml:space="preserve"> (indirecte puis directe) aux situations issues de cette bibliothèque, situations « typiques », « exemplaires » en vue de tirer des « leçons de réussite et d’échec, dans le cadre d’un collectif qui ac</w:t>
            </w:r>
            <w:r w:rsidR="00BF4F3B">
              <w:rPr>
                <w:rFonts w:ascii="Times New Roman" w:eastAsia="Times New Roman" w:hAnsi="Times New Roman" w:cs="Times New Roman"/>
              </w:rPr>
              <w:t xml:space="preserve">cueille, met à disposition son </w:t>
            </w:r>
            <w:r>
              <w:rPr>
                <w:rFonts w:ascii="Times New Roman" w:eastAsia="Times New Roman" w:hAnsi="Times New Roman" w:cs="Times New Roman"/>
              </w:rPr>
              <w:t xml:space="preserve">patrimoine, exige et reconnaît... » (Daniellou &amp; Aubert, 1999, p. 18). </w:t>
            </w:r>
          </w:p>
          <w:p w:rsidR="00E526E7" w:rsidRPr="00DA39B1" w:rsidRDefault="00333399" w:rsidP="00F26A2E">
            <w:pPr>
              <w:numPr>
                <w:ilvl w:val="0"/>
                <w:numId w:val="19"/>
              </w:numPr>
              <w:spacing w:before="120" w:after="240" w:line="240" w:lineRule="auto"/>
              <w:ind w:left="714" w:hanging="357"/>
              <w:jc w:val="both"/>
            </w:pPr>
            <w:r>
              <w:rPr>
                <w:rFonts w:ascii="Times New Roman" w:eastAsia="Times New Roman" w:hAnsi="Times New Roman" w:cs="Times New Roman"/>
                <w:b/>
              </w:rPr>
              <w:t>Conférences de consensus/dissensus</w:t>
            </w:r>
            <w:r>
              <w:rPr>
                <w:rFonts w:ascii="Times New Roman" w:eastAsia="Times New Roman" w:hAnsi="Times New Roman" w:cs="Times New Roman"/>
              </w:rPr>
              <w:t xml:space="preserve"> conduite par le collectif de professionnels engagés dans le programme de recherche,  adressées à un collectif élargi à des </w:t>
            </w:r>
            <w:r>
              <w:rPr>
                <w:rFonts w:ascii="Times New Roman" w:eastAsia="Times New Roman" w:hAnsi="Times New Roman" w:cs="Times New Roman"/>
                <w:b/>
              </w:rPr>
              <w:t xml:space="preserve">professionnels volontaires ou intéressés </w:t>
            </w:r>
            <w:r w:rsidR="00F26A2E">
              <w:rPr>
                <w:rFonts w:ascii="Times New Roman" w:eastAsia="Times New Roman" w:hAnsi="Times New Roman" w:cs="Times New Roman"/>
                <w:b/>
              </w:rPr>
              <w:t xml:space="preserve">de l’académie </w:t>
            </w:r>
            <w:r>
              <w:rPr>
                <w:rFonts w:ascii="Times New Roman" w:eastAsia="Times New Roman" w:hAnsi="Times New Roman" w:cs="Times New Roman"/>
              </w:rPr>
              <w:t>(enseignants, formateurs, pilotes), prêts à s’engager dans cette nouvelle conception de la formation et de l’accompagnement des professionnels de l’éducation en vue d’une conception –ou reconception- d’environnements de formation en meilleure adéquation avec les attentes des différents acteurs.</w:t>
            </w:r>
          </w:p>
          <w:p w:rsidR="00DA39B1" w:rsidRDefault="00DA39B1" w:rsidP="00DA39B1">
            <w:pPr>
              <w:spacing w:before="120" w:after="240" w:line="240" w:lineRule="auto"/>
              <w:ind w:left="714"/>
              <w:jc w:val="both"/>
            </w:pPr>
          </w:p>
        </w:tc>
      </w:tr>
      <w:tr w:rsidR="00E526E7" w:rsidTr="001506C6">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6E7" w:rsidRDefault="00333399">
            <w:pPr>
              <w:spacing w:after="0" w:line="240" w:lineRule="auto"/>
              <w:jc w:val="both"/>
            </w:pPr>
            <w:r>
              <w:rPr>
                <w:rFonts w:ascii="Times New Roman" w:eastAsia="Times New Roman" w:hAnsi="Times New Roman" w:cs="Times New Roman"/>
                <w:b/>
              </w:rPr>
              <w:t>Remarques et précisions</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26E7" w:rsidRDefault="0033339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Un point sur la méthodologie convoquée dans cette intervention-recherche-formation :</w:t>
            </w:r>
          </w:p>
          <w:p w:rsidR="00E526E7" w:rsidRDefault="00233CC3">
            <w:pPr>
              <w:spacing w:before="120" w:after="240" w:line="240" w:lineRule="auto"/>
              <w:jc w:val="both"/>
              <w:rPr>
                <w:rFonts w:ascii="Times New Roman" w:eastAsia="Times New Roman" w:hAnsi="Times New Roman" w:cs="Times New Roman"/>
              </w:rPr>
            </w:pPr>
            <w:r>
              <w:rPr>
                <w:rFonts w:ascii="Times New Roman" w:eastAsia="Times New Roman" w:hAnsi="Times New Roman" w:cs="Times New Roman"/>
              </w:rPr>
              <w:t>Cette intervention-recherche-</w:t>
            </w:r>
            <w:r w:rsidR="00922361">
              <w:rPr>
                <w:rFonts w:ascii="Times New Roman" w:eastAsia="Times New Roman" w:hAnsi="Times New Roman" w:cs="Times New Roman"/>
              </w:rPr>
              <w:t>formation</w:t>
            </w:r>
            <w:r w:rsidR="00333399">
              <w:rPr>
                <w:rFonts w:ascii="Times New Roman" w:eastAsia="Times New Roman" w:hAnsi="Times New Roman" w:cs="Times New Roman"/>
              </w:rPr>
              <w:t xml:space="preserve"> mobilisera des méthodologies différentes issues de méthodes directes (</w:t>
            </w:r>
            <w:r>
              <w:rPr>
                <w:rFonts w:ascii="Times New Roman" w:eastAsia="Times New Roman" w:hAnsi="Times New Roman" w:cs="Times New Roman"/>
              </w:rPr>
              <w:t xml:space="preserve">observations, </w:t>
            </w:r>
            <w:r w:rsidR="00333399">
              <w:rPr>
                <w:rFonts w:ascii="Times New Roman" w:eastAsia="Times New Roman" w:hAnsi="Times New Roman" w:cs="Times New Roman"/>
              </w:rPr>
              <w:t>entretiens, questionnaires, …) et indirectes (</w:t>
            </w:r>
            <w:r>
              <w:rPr>
                <w:rFonts w:ascii="Times New Roman" w:eastAsia="Times New Roman" w:hAnsi="Times New Roman" w:cs="Times New Roman"/>
              </w:rPr>
              <w:t xml:space="preserve">observations, </w:t>
            </w:r>
            <w:r w:rsidR="00333399">
              <w:rPr>
                <w:rFonts w:ascii="Times New Roman" w:eastAsia="Times New Roman" w:hAnsi="Times New Roman" w:cs="Times New Roman"/>
              </w:rPr>
              <w:t>autoconfrontations simples et croisées, instruction au sosie, etc …).</w:t>
            </w:r>
          </w:p>
          <w:p w:rsidR="00E526E7" w:rsidRDefault="00333399">
            <w:pPr>
              <w:spacing w:before="120" w:after="240" w:line="240" w:lineRule="auto"/>
              <w:jc w:val="both"/>
              <w:rPr>
                <w:rFonts w:ascii="Times New Roman" w:eastAsia="Times New Roman" w:hAnsi="Times New Roman" w:cs="Times New Roman"/>
              </w:rPr>
            </w:pPr>
            <w:r>
              <w:rPr>
                <w:rFonts w:ascii="Times New Roman" w:eastAsia="Times New Roman" w:hAnsi="Times New Roman" w:cs="Times New Roman"/>
              </w:rPr>
              <w:t>Toutefois, les interventions fondées sur la sollicitation de l’expérience des professionnels seront conduites dans le respect des approches ergonomiques et cliniques de l’activité. Il s’en suit quelques étapes incontournables :</w:t>
            </w:r>
          </w:p>
          <w:p w:rsidR="00E526E7" w:rsidRDefault="00333399" w:rsidP="004029F2">
            <w:pPr>
              <w:numPr>
                <w:ilvl w:val="0"/>
                <w:numId w:val="34"/>
              </w:numPr>
              <w:spacing w:before="120" w:after="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Initier une première rencontre avec les membres du collectif restrein</w:t>
            </w:r>
            <w:r w:rsidR="00BF4F3B">
              <w:rPr>
                <w:rFonts w:ascii="Times New Roman" w:eastAsia="Times New Roman" w:hAnsi="Times New Roman" w:cs="Times New Roman"/>
              </w:rPr>
              <w:t>t pour leur proposer</w:t>
            </w:r>
            <w:bookmarkStart w:id="0" w:name="_GoBack"/>
            <w:bookmarkEnd w:id="0"/>
            <w:r>
              <w:rPr>
                <w:rFonts w:ascii="Times New Roman" w:eastAsia="Times New Roman" w:hAnsi="Times New Roman" w:cs="Times New Roman"/>
              </w:rPr>
              <w:t xml:space="preserve"> un cadre dialogique, instrumenté par l’image vidéo (Faïta, 2007), propre à constituer leur travail en objet de pensée et d’interlocution, par l’entremise d’un processus de co-analyse et de co-construction de « fai</w:t>
            </w:r>
            <w:r w:rsidR="00233CC3">
              <w:rPr>
                <w:rFonts w:ascii="Times New Roman" w:eastAsia="Times New Roman" w:hAnsi="Times New Roman" w:cs="Times New Roman"/>
              </w:rPr>
              <w:t>ts » (Daniellou, 1995) qui soi</w:t>
            </w:r>
            <w:r>
              <w:rPr>
                <w:rFonts w:ascii="Times New Roman" w:eastAsia="Times New Roman" w:hAnsi="Times New Roman" w:cs="Times New Roman"/>
              </w:rPr>
              <w:t>t discutables par le collectif élargi comprenant l’ensemble des professionnels du réseau engagés avec notre équipe.</w:t>
            </w:r>
          </w:p>
          <w:p w:rsidR="00E526E7" w:rsidRDefault="00333399" w:rsidP="004029F2">
            <w:pPr>
              <w:numPr>
                <w:ilvl w:val="0"/>
                <w:numId w:val="34"/>
              </w:numPr>
              <w:spacing w:before="12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Etablir un </w:t>
            </w:r>
            <w:r w:rsidRPr="00233CC3">
              <w:rPr>
                <w:rFonts w:ascii="Times New Roman" w:eastAsia="Times New Roman" w:hAnsi="Times New Roman" w:cs="Times New Roman"/>
                <w:b/>
              </w:rPr>
              <w:t>contrat</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fixant la durée de l’intervention, les modalités de la </w:t>
            </w:r>
            <w:r w:rsidRPr="00233CC3">
              <w:rPr>
                <w:rFonts w:ascii="Times New Roman" w:eastAsia="Times New Roman" w:hAnsi="Times New Roman" w:cs="Times New Roman"/>
                <w:b/>
              </w:rPr>
              <w:t>collaboration</w:t>
            </w:r>
            <w:r>
              <w:rPr>
                <w:rFonts w:ascii="Times New Roman" w:eastAsia="Times New Roman" w:hAnsi="Times New Roman" w:cs="Times New Roman"/>
              </w:rPr>
              <w:t xml:space="preserve"> et d’observation dans les classes et ailleurs, l’usage des images vidéo dans les différentes phases (autoconfrontations simples – ACS – et croisées – ACC), la </w:t>
            </w:r>
            <w:r w:rsidRPr="00233CC3">
              <w:rPr>
                <w:rFonts w:ascii="Times New Roman" w:eastAsia="Times New Roman" w:hAnsi="Times New Roman" w:cs="Times New Roman"/>
                <w:b/>
              </w:rPr>
              <w:t>fréquence</w:t>
            </w:r>
            <w:r>
              <w:rPr>
                <w:rFonts w:ascii="Times New Roman" w:eastAsia="Times New Roman" w:hAnsi="Times New Roman" w:cs="Times New Roman"/>
              </w:rPr>
              <w:t xml:space="preserve"> des rendez-vous avec les membres du collectif restreint, ainsi que l’organisation des </w:t>
            </w:r>
            <w:r w:rsidRPr="00233CC3">
              <w:rPr>
                <w:rFonts w:ascii="Times New Roman" w:eastAsia="Times New Roman" w:hAnsi="Times New Roman" w:cs="Times New Roman"/>
                <w:b/>
              </w:rPr>
              <w:t>phases de restitution</w:t>
            </w:r>
            <w:r>
              <w:rPr>
                <w:rFonts w:ascii="Times New Roman" w:eastAsia="Times New Roman" w:hAnsi="Times New Roman" w:cs="Times New Roman"/>
              </w:rPr>
              <w:t xml:space="preserve"> du produit des auto confrontations auprès du collectif élargi, à raison d’une demi-journée par période banalisée par le chef d’établissement et l’IEN pour libérer les professionnels de leurs cours ou autre activité.</w:t>
            </w:r>
          </w:p>
          <w:p w:rsidR="00DA1231" w:rsidRDefault="00333399" w:rsidP="001506C6">
            <w:pPr>
              <w:numPr>
                <w:ilvl w:val="0"/>
                <w:numId w:val="34"/>
              </w:numPr>
              <w:spacing w:before="120" w:after="240" w:line="240" w:lineRule="auto"/>
              <w:jc w:val="both"/>
            </w:pPr>
            <w:r>
              <w:rPr>
                <w:rFonts w:ascii="Times New Roman" w:eastAsia="Times New Roman" w:hAnsi="Times New Roman" w:cs="Times New Roman"/>
              </w:rPr>
              <w:t>Définir, avec les intervenants, l’objet de co-analyse choisi dans les séquences filmées et retenu pour être soumis à l’analyse puis engager le processus d’autoconfrontation et le choix des séquences vidéos significatives du point de vue de la demande, celle adressée aux intervenants et discutables du point de vue du collectif. Le montage</w:t>
            </w:r>
            <w:r w:rsidR="00233CC3">
              <w:rPr>
                <w:rFonts w:ascii="Times New Roman" w:eastAsia="Times New Roman" w:hAnsi="Times New Roman" w:cs="Times New Roman"/>
              </w:rPr>
              <w:t xml:space="preserve"> réalisé par les interventants-chercheurs</w:t>
            </w:r>
            <w:r>
              <w:rPr>
                <w:rFonts w:ascii="Times New Roman" w:eastAsia="Times New Roman" w:hAnsi="Times New Roman" w:cs="Times New Roman"/>
              </w:rPr>
              <w:t xml:space="preserve"> est objet de débats et de réflexion lors des demi-journées de formation élargie.</w:t>
            </w:r>
            <w:r w:rsidR="001506C6">
              <w:t xml:space="preserve"> </w:t>
            </w:r>
          </w:p>
        </w:tc>
      </w:tr>
      <w:tr w:rsidR="00E526E7" w:rsidTr="001506C6">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26E7" w:rsidRDefault="001506C6">
            <w:pPr>
              <w:spacing w:after="0" w:line="240" w:lineRule="auto"/>
              <w:jc w:val="both"/>
              <w:rPr>
                <w:rFonts w:ascii="Calibri" w:eastAsia="Calibri" w:hAnsi="Calibri" w:cs="Calibri"/>
              </w:rPr>
            </w:pPr>
            <w:r>
              <w:rPr>
                <w:rFonts w:ascii="Calibri" w:eastAsia="Calibri" w:hAnsi="Calibri" w:cs="Calibri"/>
              </w:rPr>
              <w:lastRenderedPageBreak/>
              <w:t>Bibliographie</w:t>
            </w:r>
            <w:r w:rsidR="00FA5D52">
              <w:rPr>
                <w:rFonts w:ascii="Calibri" w:eastAsia="Calibri" w:hAnsi="Calibri" w:cs="Calibri"/>
              </w:rPr>
              <w:t xml:space="preserve"> et mots clés</w:t>
            </w:r>
          </w:p>
          <w:p w:rsidR="001506C6" w:rsidRDefault="001506C6">
            <w:pPr>
              <w:spacing w:after="0" w:line="240" w:lineRule="auto"/>
              <w:jc w:val="both"/>
              <w:rPr>
                <w:rFonts w:ascii="Calibri" w:eastAsia="Calibri" w:hAnsi="Calibri" w:cs="Calibri"/>
              </w:rPr>
            </w:pPr>
          </w:p>
          <w:p w:rsidR="001506C6" w:rsidRDefault="001506C6">
            <w:pPr>
              <w:spacing w:after="0" w:line="240" w:lineRule="auto"/>
              <w:jc w:val="both"/>
              <w:rPr>
                <w:rFonts w:ascii="Calibri" w:eastAsia="Calibri" w:hAnsi="Calibri" w:cs="Calibri"/>
              </w:rPr>
            </w:pPr>
          </w:p>
          <w:p w:rsidR="001506C6" w:rsidRDefault="001506C6">
            <w:pPr>
              <w:spacing w:after="0" w:line="240" w:lineRule="auto"/>
              <w:jc w:val="both"/>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5D52" w:rsidRDefault="00FA5D52" w:rsidP="00FA5D52">
            <w:pPr>
              <w:spacing w:after="0" w:line="240" w:lineRule="auto"/>
              <w:jc w:val="both"/>
              <w:rPr>
                <w:rFonts w:ascii="Times New Roman" w:eastAsia="Times New Roman" w:hAnsi="Times New Roman" w:cs="Times New Roman"/>
                <w:szCs w:val="30"/>
              </w:rPr>
            </w:pPr>
            <w:r w:rsidRPr="00B41CA6">
              <w:rPr>
                <w:rFonts w:ascii="Times New Roman" w:eastAsia="Times New Roman" w:hAnsi="Times New Roman" w:cs="Times New Roman"/>
                <w:szCs w:val="30"/>
              </w:rPr>
              <w:t>A</w:t>
            </w:r>
            <w:r w:rsidRPr="001506C6">
              <w:rPr>
                <w:rFonts w:ascii="Times New Roman" w:eastAsia="Times New Roman" w:hAnsi="Times New Roman" w:cs="Times New Roman"/>
                <w:szCs w:val="30"/>
              </w:rPr>
              <w:t>migues, R. (2003). Pour une approche ergonomique de l’activité enseignante. Skholê, hors-série, 1, 5-16.</w:t>
            </w:r>
          </w:p>
          <w:p w:rsidR="00EF0B3F" w:rsidRDefault="00EF0B3F" w:rsidP="00FA5D52">
            <w:pPr>
              <w:spacing w:after="0" w:line="240" w:lineRule="auto"/>
              <w:jc w:val="both"/>
              <w:rPr>
                <w:rFonts w:ascii="Times New Roman" w:eastAsia="Times New Roman" w:hAnsi="Times New Roman" w:cs="Times New Roman"/>
                <w:szCs w:val="30"/>
              </w:rPr>
            </w:pPr>
          </w:p>
          <w:p w:rsidR="00EF0B3F" w:rsidRDefault="00EF0B3F" w:rsidP="00EF0B3F">
            <w:pPr>
              <w:pStyle w:val="Bibliographie"/>
              <w:spacing w:after="60" w:line="240" w:lineRule="auto"/>
            </w:pPr>
            <w:r>
              <w:t xml:space="preserve">Barrère, A. (2013). La montée des dispositifs: un nouvel âge de l’organisation scolaire. </w:t>
            </w:r>
            <w:r>
              <w:rPr>
                <w:i/>
                <w:iCs/>
              </w:rPr>
              <w:t>Carrefours de l’éducation</w:t>
            </w:r>
            <w:r>
              <w:t>, (2), 95-116.</w:t>
            </w:r>
          </w:p>
          <w:p w:rsidR="00FA5D52" w:rsidRPr="001506C6" w:rsidRDefault="00FA5D52" w:rsidP="00FA5D52">
            <w:pPr>
              <w:spacing w:after="0" w:line="240" w:lineRule="auto"/>
              <w:jc w:val="both"/>
              <w:rPr>
                <w:rFonts w:ascii="Times New Roman" w:eastAsia="Times New Roman" w:hAnsi="Times New Roman" w:cs="Times New Roman"/>
                <w:szCs w:val="30"/>
              </w:rPr>
            </w:pPr>
          </w:p>
          <w:p w:rsidR="00FA5D52" w:rsidRPr="00B41CA6" w:rsidRDefault="00FA5D52" w:rsidP="00FA5D52">
            <w:pPr>
              <w:spacing w:after="0" w:line="240" w:lineRule="auto"/>
              <w:jc w:val="both"/>
              <w:rPr>
                <w:rFonts w:ascii="Times New Roman" w:eastAsia="Times New Roman" w:hAnsi="Times New Roman" w:cs="Times New Roman"/>
                <w:szCs w:val="30"/>
              </w:rPr>
            </w:pPr>
            <w:r w:rsidRPr="001506C6">
              <w:rPr>
                <w:rFonts w:ascii="Times New Roman" w:eastAsia="Times New Roman" w:hAnsi="Times New Roman" w:cs="Times New Roman"/>
                <w:szCs w:val="30"/>
              </w:rPr>
              <w:t>Barrère, A., Saujat, F., &amp; Lantheaume, F. (2008). Rendre visible le travail enseignant. Questions de méthodes. Recherche et formation, 57, 89-101</w:t>
            </w:r>
            <w:r w:rsidRPr="00B41CA6">
              <w:rPr>
                <w:rFonts w:ascii="Times New Roman" w:eastAsia="Times New Roman" w:hAnsi="Times New Roman" w:cs="Times New Roman"/>
                <w:szCs w:val="30"/>
              </w:rPr>
              <w:t>.</w:t>
            </w:r>
          </w:p>
          <w:p w:rsidR="00FA5D52" w:rsidRPr="00B41CA6" w:rsidRDefault="00FA5D52" w:rsidP="00FA5D52">
            <w:pPr>
              <w:spacing w:after="0" w:line="240" w:lineRule="auto"/>
              <w:jc w:val="both"/>
              <w:rPr>
                <w:rFonts w:ascii="Times New Roman" w:eastAsia="Times New Roman" w:hAnsi="Times New Roman" w:cs="Times New Roman"/>
                <w:szCs w:val="30"/>
              </w:rPr>
            </w:pPr>
          </w:p>
          <w:p w:rsidR="00FA5D52" w:rsidRPr="00B41CA6" w:rsidRDefault="00FA5D52" w:rsidP="00FA5D52">
            <w:pPr>
              <w:spacing w:after="0" w:line="240" w:lineRule="auto"/>
              <w:jc w:val="both"/>
              <w:rPr>
                <w:rFonts w:ascii="Times New Roman" w:eastAsia="Times New Roman" w:hAnsi="Times New Roman" w:cs="Times New Roman"/>
                <w:szCs w:val="30"/>
              </w:rPr>
            </w:pPr>
            <w:r w:rsidRPr="001506C6">
              <w:rPr>
                <w:rFonts w:ascii="Times New Roman" w:eastAsia="Times New Roman" w:hAnsi="Times New Roman" w:cs="Times New Roman"/>
                <w:szCs w:val="30"/>
              </w:rPr>
              <w:t>Bucheton, D., &amp; Soulé, Y. (2009). Les gestes professionnels et le jeu des postures de l’enseignant dans la classe : un multi-agenda de préoccupations enchâssées. Education et didactique, 3(3).</w:t>
            </w:r>
          </w:p>
          <w:p w:rsidR="00FA5D52" w:rsidRPr="00B41CA6" w:rsidRDefault="00FA5D52" w:rsidP="00FA5D52">
            <w:pPr>
              <w:spacing w:after="0" w:line="240" w:lineRule="auto"/>
              <w:jc w:val="both"/>
              <w:rPr>
                <w:rFonts w:ascii="Times New Roman" w:eastAsia="Times New Roman" w:hAnsi="Times New Roman" w:cs="Times New Roman"/>
                <w:szCs w:val="30"/>
              </w:rPr>
            </w:pPr>
          </w:p>
          <w:p w:rsidR="00FA5D52" w:rsidRPr="00B41CA6" w:rsidRDefault="00FA5D52" w:rsidP="00FA5D52">
            <w:pPr>
              <w:spacing w:after="0" w:line="240" w:lineRule="auto"/>
              <w:jc w:val="both"/>
              <w:rPr>
                <w:rFonts w:ascii="Times New Roman" w:eastAsia="Times New Roman" w:hAnsi="Times New Roman" w:cs="Times New Roman"/>
                <w:szCs w:val="30"/>
              </w:rPr>
            </w:pPr>
            <w:r w:rsidRPr="001506C6">
              <w:rPr>
                <w:rFonts w:ascii="Times New Roman" w:eastAsia="Times New Roman" w:hAnsi="Times New Roman" w:cs="Times New Roman"/>
                <w:szCs w:val="30"/>
              </w:rPr>
              <w:t>Clot, Y., &amp; Faïta, D. (2000). Genre et style en analyse du travail. Concepts et méthodes. Travailler, 4, 7-42.</w:t>
            </w:r>
          </w:p>
          <w:p w:rsidR="00FA5D52" w:rsidRPr="001506C6" w:rsidRDefault="00FA5D52" w:rsidP="00FA5D52">
            <w:pPr>
              <w:spacing w:after="0" w:line="240" w:lineRule="auto"/>
              <w:jc w:val="both"/>
              <w:rPr>
                <w:rFonts w:ascii="Times New Roman" w:eastAsia="Times New Roman" w:hAnsi="Times New Roman" w:cs="Times New Roman"/>
                <w:szCs w:val="30"/>
              </w:rPr>
            </w:pPr>
          </w:p>
          <w:p w:rsidR="00FA5D52" w:rsidRPr="001506C6" w:rsidRDefault="00FA5D52" w:rsidP="00FA5D52">
            <w:pPr>
              <w:spacing w:after="0" w:line="240" w:lineRule="auto"/>
              <w:jc w:val="both"/>
              <w:rPr>
                <w:rFonts w:ascii="Times New Roman" w:eastAsia="Times New Roman" w:hAnsi="Times New Roman" w:cs="Times New Roman"/>
                <w:szCs w:val="30"/>
              </w:rPr>
            </w:pPr>
            <w:r w:rsidRPr="001506C6">
              <w:rPr>
                <w:rFonts w:ascii="Times New Roman" w:eastAsia="Times New Roman" w:hAnsi="Times New Roman" w:cs="Times New Roman"/>
                <w:szCs w:val="30"/>
              </w:rPr>
              <w:t xml:space="preserve">Clot, Y. Faïta, D., Fernandez, G., &amp; Scheller, L. (2000). Entretiens en autoconfrontation croisée : une méthode en clinique de l’activité. Perspectives interdisciplinaires sur le travail et la santé. Pistes, 2-1. </w:t>
            </w:r>
          </w:p>
          <w:p w:rsidR="00FA5D52" w:rsidRPr="00B41CA6" w:rsidRDefault="00FA5D52" w:rsidP="00FA5D52">
            <w:pPr>
              <w:spacing w:after="0" w:line="240" w:lineRule="auto"/>
              <w:jc w:val="both"/>
              <w:rPr>
                <w:rFonts w:ascii="Times New Roman" w:eastAsia="Times New Roman" w:hAnsi="Times New Roman" w:cs="Times New Roman"/>
                <w:szCs w:val="30"/>
              </w:rPr>
            </w:pPr>
          </w:p>
          <w:p w:rsidR="00FA5D52" w:rsidRPr="00B41CA6" w:rsidRDefault="00FA5D52" w:rsidP="00FA5D52">
            <w:pPr>
              <w:spacing w:after="0" w:line="240" w:lineRule="auto"/>
              <w:jc w:val="both"/>
              <w:rPr>
                <w:rFonts w:ascii="Times New Roman" w:eastAsia="Times New Roman" w:hAnsi="Times New Roman" w:cs="Times New Roman"/>
                <w:szCs w:val="30"/>
              </w:rPr>
            </w:pPr>
            <w:r w:rsidRPr="001506C6">
              <w:rPr>
                <w:rFonts w:ascii="Times New Roman" w:eastAsia="Times New Roman" w:hAnsi="Times New Roman" w:cs="Times New Roman"/>
                <w:szCs w:val="30"/>
              </w:rPr>
              <w:t>Clot, Y., &amp; Simonet, P. (2015). Pouvoirs d’agir et marges de manœuvre. Le travail humain, 78, 31-52.</w:t>
            </w:r>
          </w:p>
          <w:p w:rsidR="00FA5D52" w:rsidRDefault="00FA5D52" w:rsidP="00FA5D52">
            <w:pPr>
              <w:spacing w:after="0" w:line="240" w:lineRule="auto"/>
              <w:rPr>
                <w:rFonts w:ascii="Arial" w:eastAsia="Times New Roman" w:hAnsi="Arial" w:cs="Arial"/>
                <w:sz w:val="30"/>
                <w:szCs w:val="30"/>
              </w:rPr>
            </w:pPr>
          </w:p>
          <w:p w:rsidR="00FA5D52" w:rsidRPr="00B41CA6" w:rsidRDefault="00FA5D52" w:rsidP="00FA5D52">
            <w:pPr>
              <w:jc w:val="both"/>
              <w:rPr>
                <w:rFonts w:ascii="Times New Roman" w:eastAsia="Times New Roman" w:hAnsi="Times New Roman" w:cs="Times New Roman"/>
              </w:rPr>
            </w:pPr>
            <w:r w:rsidRPr="00B41CA6">
              <w:rPr>
                <w:rFonts w:ascii="Times New Roman" w:eastAsia="Times New Roman" w:hAnsi="Times New Roman" w:cs="Times New Roman"/>
              </w:rPr>
              <w:t xml:space="preserve">Félix, C. et Vérillon, P. (2017). Pilotage à distance de l’activité par les dispositifs : dilemmes professionnels, pouvoir d’agir et renormalisation du milieu de travail. In S. Eloi &amp; G. Uhlrich (Eds.), </w:t>
            </w:r>
            <w:r w:rsidRPr="00B41CA6">
              <w:rPr>
                <w:rFonts w:ascii="Times New Roman" w:eastAsia="Times New Roman" w:hAnsi="Times New Roman" w:cs="Times New Roman"/>
                <w:i/>
              </w:rPr>
              <w:t>De l’usage des artefacts dans les métiers de l’intervention</w:t>
            </w:r>
            <w:r w:rsidRPr="00B41CA6">
              <w:rPr>
                <w:rFonts w:ascii="Times New Roman" w:eastAsia="Times New Roman" w:hAnsi="Times New Roman" w:cs="Times New Roman"/>
              </w:rPr>
              <w:t xml:space="preserve"> (pp.9-30). Toulouse : Octares.</w:t>
            </w:r>
          </w:p>
          <w:p w:rsidR="00FA5D52" w:rsidRPr="00B41CA6" w:rsidRDefault="00FA5D52" w:rsidP="00FA5D52">
            <w:pPr>
              <w:jc w:val="both"/>
              <w:rPr>
                <w:rFonts w:ascii="Times New Roman" w:hAnsi="Times New Roman" w:cs="Times New Roman"/>
                <w:szCs w:val="20"/>
              </w:rPr>
            </w:pPr>
            <w:bookmarkStart w:id="1" w:name="_Toc339123791"/>
            <w:bookmarkStart w:id="2" w:name="_Toc339123963"/>
            <w:bookmarkStart w:id="3" w:name="_Toc339124208"/>
            <w:bookmarkStart w:id="4" w:name="_Toc339131592"/>
            <w:bookmarkStart w:id="5" w:name="_Toc339194481"/>
            <w:bookmarkStart w:id="6" w:name="_Toc339195172"/>
            <w:bookmarkStart w:id="7" w:name="_Toc339221851"/>
            <w:bookmarkStart w:id="8" w:name="_Toc339868829"/>
            <w:bookmarkStart w:id="9" w:name="_Toc339868881"/>
            <w:bookmarkStart w:id="10" w:name="_Toc339868921"/>
            <w:bookmarkStart w:id="11" w:name="_Toc340041927"/>
            <w:bookmarkStart w:id="12" w:name="_Toc340312612"/>
            <w:bookmarkStart w:id="13" w:name="_Toc340325157"/>
            <w:bookmarkStart w:id="14" w:name="_Toc340927836"/>
            <w:bookmarkStart w:id="15" w:name="_Toc340927955"/>
            <w:bookmarkStart w:id="16" w:name="_Toc340928090"/>
            <w:bookmarkStart w:id="17" w:name="_Toc340929429"/>
            <w:r w:rsidRPr="00B41CA6">
              <w:rPr>
                <w:rFonts w:ascii="Times New Roman" w:hAnsi="Times New Roman" w:cs="Times New Roman"/>
                <w:szCs w:val="20"/>
              </w:rPr>
              <w:t>Féli</w:t>
            </w:r>
            <w:r w:rsidRPr="00B41CA6">
              <w:rPr>
                <w:rFonts w:ascii="Times New Roman" w:hAnsi="Times New Roman" w:cs="Times New Roman"/>
              </w:rPr>
              <w:t xml:space="preserve">x, C. (2015). De l’intervention-recherche à la formation professionnelle des enseignants : quelle didactisation du travail réel des enseignants ? </w:t>
            </w:r>
            <w:r w:rsidRPr="00B41CA6">
              <w:rPr>
                <w:rFonts w:ascii="Times New Roman" w:hAnsi="Times New Roman" w:cs="Times New Roman"/>
                <w:i/>
              </w:rPr>
              <w:t>Recherche et Formation</w:t>
            </w:r>
            <w:r w:rsidRPr="00B41CA6">
              <w:rPr>
                <w:rFonts w:ascii="Times New Roman" w:hAnsi="Times New Roman" w:cs="Times New Roman"/>
              </w:rPr>
              <w:t>, 75, 51-</w:t>
            </w:r>
            <w:r w:rsidRPr="00B41CA6">
              <w:rPr>
                <w:rFonts w:ascii="Times New Roman" w:hAnsi="Times New Roman" w:cs="Times New Roman"/>
                <w:szCs w:val="20"/>
              </w:rPr>
              <w:t>61.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FA5D52" w:rsidRPr="00B41CA6" w:rsidRDefault="00FA5D52" w:rsidP="00FA5D52">
            <w:pPr>
              <w:jc w:val="both"/>
              <w:rPr>
                <w:rFonts w:ascii="Times New Roman" w:hAnsi="Times New Roman" w:cs="Times New Roman"/>
              </w:rPr>
            </w:pPr>
            <w:r w:rsidRPr="00B41CA6">
              <w:rPr>
                <w:rFonts w:ascii="Times New Roman" w:hAnsi="Times New Roman" w:cs="Times New Roman"/>
                <w:szCs w:val="20"/>
              </w:rPr>
              <w:lastRenderedPageBreak/>
              <w:t>Félix, C et Saujat, F</w:t>
            </w:r>
            <w:r w:rsidRPr="00B41CA6">
              <w:rPr>
                <w:rFonts w:ascii="Times New Roman" w:hAnsi="Times New Roman" w:cs="Times New Roman"/>
              </w:rPr>
              <w:t xml:space="preserve">. (2015). L’intervention-recherche en milieu de travail enseignant comme moyen de formation. In </w:t>
            </w:r>
            <w:r w:rsidRPr="00B41CA6">
              <w:rPr>
                <w:rFonts w:ascii="Times New Roman" w:hAnsi="Times New Roman" w:cs="Times New Roman"/>
                <w:szCs w:val="20"/>
              </w:rPr>
              <w:t xml:space="preserve">M. Durand, V. Lussi Borer &amp; F. Yvon </w:t>
            </w:r>
            <w:r w:rsidRPr="00B41CA6">
              <w:rPr>
                <w:rFonts w:ascii="Times New Roman" w:hAnsi="Times New Roman" w:cs="Times New Roman"/>
              </w:rPr>
              <w:t xml:space="preserve">(Eds.) </w:t>
            </w:r>
            <w:r w:rsidRPr="00B41CA6">
              <w:rPr>
                <w:rFonts w:ascii="Times New Roman" w:hAnsi="Times New Roman" w:cs="Times New Roman"/>
                <w:szCs w:val="20"/>
              </w:rPr>
              <w:t xml:space="preserve">Analyse du travail et formation dans les métiers de l’éducation. </w:t>
            </w:r>
            <w:r w:rsidRPr="00B41CA6">
              <w:rPr>
                <w:rFonts w:ascii="Times New Roman" w:hAnsi="Times New Roman" w:cs="Times New Roman"/>
                <w:i/>
                <w:szCs w:val="20"/>
              </w:rPr>
              <w:t>Raisons éducatives</w:t>
            </w:r>
            <w:r w:rsidRPr="00B41CA6">
              <w:rPr>
                <w:rFonts w:ascii="Times New Roman" w:hAnsi="Times New Roman" w:cs="Times New Roman"/>
                <w:szCs w:val="20"/>
              </w:rPr>
              <w:t>, Volume 19, 201-218.</w:t>
            </w:r>
          </w:p>
          <w:p w:rsidR="00FA5D52" w:rsidRPr="00B41CA6" w:rsidRDefault="00FA5D52" w:rsidP="00FA5D52">
            <w:pPr>
              <w:spacing w:after="0" w:line="240" w:lineRule="auto"/>
              <w:rPr>
                <w:rFonts w:ascii="Times New Roman" w:eastAsia="Times New Roman" w:hAnsi="Times New Roman" w:cs="Times New Roman"/>
                <w:szCs w:val="30"/>
              </w:rPr>
            </w:pPr>
          </w:p>
          <w:p w:rsidR="00FA5D52" w:rsidRDefault="00FA5D52" w:rsidP="00FA5D52">
            <w:pPr>
              <w:spacing w:after="0" w:line="240" w:lineRule="auto"/>
              <w:jc w:val="both"/>
              <w:rPr>
                <w:rFonts w:ascii="Times New Roman" w:eastAsia="Times New Roman" w:hAnsi="Times New Roman" w:cs="Times New Roman"/>
                <w:szCs w:val="30"/>
              </w:rPr>
            </w:pPr>
            <w:r w:rsidRPr="001506C6">
              <w:rPr>
                <w:rFonts w:ascii="Times New Roman" w:eastAsia="Times New Roman" w:hAnsi="Times New Roman" w:cs="Times New Roman"/>
                <w:szCs w:val="30"/>
              </w:rPr>
              <w:t xml:space="preserve">Leplat, J. (2008). Travail et pouvoir d’agir. Perspectives </w:t>
            </w:r>
            <w:r w:rsidRPr="00B41CA6">
              <w:rPr>
                <w:rFonts w:ascii="Times New Roman" w:eastAsia="Times New Roman" w:hAnsi="Times New Roman" w:cs="Times New Roman"/>
                <w:szCs w:val="30"/>
              </w:rPr>
              <w:t>i</w:t>
            </w:r>
            <w:r w:rsidRPr="001506C6">
              <w:rPr>
                <w:rFonts w:ascii="Times New Roman" w:eastAsia="Times New Roman" w:hAnsi="Times New Roman" w:cs="Times New Roman"/>
                <w:szCs w:val="30"/>
              </w:rPr>
              <w:t>nterdisciplinaires sur le travail et la santé,10</w:t>
            </w:r>
            <w:r w:rsidRPr="00B41CA6">
              <w:rPr>
                <w:rFonts w:ascii="Times New Roman" w:eastAsia="Times New Roman" w:hAnsi="Times New Roman" w:cs="Times New Roman"/>
                <w:szCs w:val="30"/>
              </w:rPr>
              <w:t xml:space="preserve"> </w:t>
            </w:r>
            <w:r w:rsidRPr="001506C6">
              <w:rPr>
                <w:rFonts w:ascii="Times New Roman" w:eastAsia="Times New Roman" w:hAnsi="Times New Roman" w:cs="Times New Roman"/>
                <w:szCs w:val="30"/>
              </w:rPr>
              <w:t>(2).</w:t>
            </w:r>
          </w:p>
          <w:p w:rsidR="00EF0B3F" w:rsidRDefault="00EF0B3F" w:rsidP="00FA5D52">
            <w:pPr>
              <w:spacing w:after="0" w:line="240" w:lineRule="auto"/>
              <w:jc w:val="both"/>
              <w:rPr>
                <w:rFonts w:ascii="Times New Roman" w:eastAsia="Times New Roman" w:hAnsi="Times New Roman" w:cs="Times New Roman"/>
                <w:szCs w:val="30"/>
              </w:rPr>
            </w:pPr>
          </w:p>
          <w:p w:rsidR="00EF0B3F" w:rsidRDefault="00EF0B3F" w:rsidP="00EF0B3F">
            <w:pPr>
              <w:spacing w:after="200" w:line="276" w:lineRule="auto"/>
              <w:rPr>
                <w:rFonts w:ascii="Times New Roman" w:hAnsi="Times New Roman" w:cs="Times New Roman"/>
                <w:spacing w:val="-1"/>
              </w:rPr>
            </w:pPr>
            <w:r w:rsidRPr="00EF0B3F">
              <w:rPr>
                <w:rFonts w:ascii="Times New Roman" w:hAnsi="Times New Roman" w:cs="Times New Roman"/>
                <w:spacing w:val="-1"/>
              </w:rPr>
              <w:t>Terssac, G. de, &amp; Christian, D. (2008). Malaises dans l’organisation. In G. de Terssac, C. Saint-Martin &amp; C. Thiébault (Eds</w:t>
            </w:r>
            <w:r w:rsidRPr="00EF0B3F">
              <w:rPr>
                <w:rFonts w:ascii="Times New Roman" w:hAnsi="Times New Roman" w:cs="Times New Roman"/>
                <w:i/>
                <w:spacing w:val="-1"/>
              </w:rPr>
              <w:t>.</w:t>
            </w:r>
            <w:r w:rsidRPr="00EF0B3F">
              <w:rPr>
                <w:rFonts w:ascii="Times New Roman" w:hAnsi="Times New Roman" w:cs="Times New Roman"/>
                <w:spacing w:val="-1"/>
              </w:rPr>
              <w:t>).</w:t>
            </w:r>
            <w:r w:rsidRPr="00EF0B3F">
              <w:rPr>
                <w:rFonts w:ascii="Times New Roman" w:hAnsi="Times New Roman" w:cs="Times New Roman"/>
                <w:i/>
                <w:spacing w:val="-1"/>
              </w:rPr>
              <w:t xml:space="preserve"> La précarité: une relation entre travail d’organisation et santé</w:t>
            </w:r>
            <w:r w:rsidRPr="00EF0B3F">
              <w:rPr>
                <w:rFonts w:ascii="Times New Roman" w:hAnsi="Times New Roman" w:cs="Times New Roman"/>
                <w:spacing w:val="-1"/>
              </w:rPr>
              <w:t xml:space="preserve"> (pp. 87-105). Toulouse : Octarès.</w:t>
            </w:r>
          </w:p>
          <w:p w:rsidR="00EF0B3F" w:rsidRPr="00EF0B3F" w:rsidRDefault="00EF0B3F" w:rsidP="00EF0B3F">
            <w:pPr>
              <w:rPr>
                <w:rFonts w:ascii="Times New Roman" w:hAnsi="Times New Roman" w:cs="Times New Roman"/>
                <w:sz w:val="28"/>
              </w:rPr>
            </w:pPr>
            <w:r w:rsidRPr="00EF0B3F">
              <w:rPr>
                <w:rFonts w:ascii="Times New Roman" w:hAnsi="Times New Roman" w:cs="Times New Roman"/>
                <w:szCs w:val="24"/>
              </w:rPr>
              <w:t xml:space="preserve">Vigotsky, L. (1997). </w:t>
            </w:r>
            <w:r w:rsidRPr="00EF0B3F">
              <w:rPr>
                <w:rFonts w:ascii="Times New Roman" w:hAnsi="Times New Roman" w:cs="Times New Roman"/>
                <w:i/>
                <w:szCs w:val="24"/>
              </w:rPr>
              <w:t>Pensée et langage</w:t>
            </w:r>
            <w:r w:rsidRPr="00EF0B3F">
              <w:rPr>
                <w:rFonts w:ascii="Times New Roman" w:hAnsi="Times New Roman" w:cs="Times New Roman"/>
                <w:szCs w:val="24"/>
              </w:rPr>
              <w:t>. Paris : La Dispute.</w:t>
            </w:r>
          </w:p>
          <w:p w:rsidR="00EF0B3F" w:rsidRPr="00EF0B3F" w:rsidRDefault="00EF0B3F" w:rsidP="00EF0B3F">
            <w:pPr>
              <w:spacing w:after="200" w:line="276" w:lineRule="auto"/>
              <w:rPr>
                <w:rFonts w:ascii="Times New Roman" w:hAnsi="Times New Roman" w:cs="Times New Roman"/>
                <w:spacing w:val="-1"/>
              </w:rPr>
            </w:pPr>
          </w:p>
          <w:p w:rsidR="00EF0B3F" w:rsidRPr="001506C6" w:rsidRDefault="00EF0B3F" w:rsidP="00FA5D52">
            <w:pPr>
              <w:spacing w:after="0" w:line="240" w:lineRule="auto"/>
              <w:jc w:val="both"/>
              <w:rPr>
                <w:rFonts w:ascii="Times New Roman" w:eastAsia="Times New Roman" w:hAnsi="Times New Roman" w:cs="Times New Roman"/>
                <w:szCs w:val="30"/>
              </w:rPr>
            </w:pPr>
          </w:p>
          <w:p w:rsidR="00FA5D52" w:rsidRPr="00B41CA6" w:rsidRDefault="00FA5D52" w:rsidP="00FA5D52">
            <w:pPr>
              <w:spacing w:after="0" w:line="240" w:lineRule="auto"/>
              <w:rPr>
                <w:rFonts w:ascii="Times New Roman" w:eastAsia="Times New Roman" w:hAnsi="Times New Roman" w:cs="Times New Roman"/>
                <w:szCs w:val="30"/>
              </w:rPr>
            </w:pPr>
          </w:p>
          <w:p w:rsidR="00FA5D52" w:rsidRPr="001506C6" w:rsidRDefault="00FA5D52" w:rsidP="00FA5D52">
            <w:pPr>
              <w:spacing w:after="0" w:line="240" w:lineRule="auto"/>
              <w:rPr>
                <w:rFonts w:ascii="Times New Roman" w:eastAsia="Times New Roman" w:hAnsi="Times New Roman" w:cs="Times New Roman"/>
                <w:b/>
                <w:szCs w:val="30"/>
              </w:rPr>
            </w:pPr>
            <w:r w:rsidRPr="001506C6">
              <w:rPr>
                <w:rFonts w:ascii="Times New Roman" w:eastAsia="Times New Roman" w:hAnsi="Times New Roman" w:cs="Times New Roman"/>
                <w:b/>
                <w:szCs w:val="30"/>
              </w:rPr>
              <w:t>Mots</w:t>
            </w:r>
            <w:r w:rsidRPr="00B41CA6">
              <w:rPr>
                <w:rFonts w:ascii="Times New Roman" w:eastAsia="Times New Roman" w:hAnsi="Times New Roman" w:cs="Times New Roman"/>
                <w:b/>
                <w:szCs w:val="30"/>
              </w:rPr>
              <w:t>-</w:t>
            </w:r>
            <w:r w:rsidRPr="001506C6">
              <w:rPr>
                <w:rFonts w:ascii="Times New Roman" w:eastAsia="Times New Roman" w:hAnsi="Times New Roman" w:cs="Times New Roman"/>
                <w:b/>
                <w:szCs w:val="30"/>
              </w:rPr>
              <w:t>clés</w:t>
            </w:r>
          </w:p>
          <w:p w:rsidR="00FA5D52" w:rsidRPr="001506C6" w:rsidRDefault="00FA5D52" w:rsidP="00FA5D52">
            <w:pPr>
              <w:spacing w:after="0" w:line="240" w:lineRule="auto"/>
              <w:rPr>
                <w:rFonts w:ascii="Times New Roman" w:eastAsia="Times New Roman" w:hAnsi="Times New Roman" w:cs="Times New Roman"/>
                <w:szCs w:val="30"/>
              </w:rPr>
            </w:pPr>
            <w:r w:rsidRPr="00B41CA6">
              <w:rPr>
                <w:rFonts w:ascii="Times New Roman" w:eastAsia="Times New Roman" w:hAnsi="Times New Roman" w:cs="Times New Roman"/>
                <w:szCs w:val="30"/>
              </w:rPr>
              <w:t>Ergonomie</w:t>
            </w:r>
            <w:r w:rsidRPr="001506C6">
              <w:rPr>
                <w:rFonts w:ascii="Times New Roman" w:eastAsia="Times New Roman" w:hAnsi="Times New Roman" w:cs="Times New Roman"/>
                <w:szCs w:val="30"/>
              </w:rPr>
              <w:t xml:space="preserve"> de l’activité enseignante</w:t>
            </w:r>
            <w:r w:rsidRPr="00B41CA6">
              <w:rPr>
                <w:rFonts w:ascii="Times New Roman" w:eastAsia="Times New Roman" w:hAnsi="Times New Roman" w:cs="Times New Roman"/>
                <w:szCs w:val="30"/>
              </w:rPr>
              <w:t xml:space="preserve"> ; </w:t>
            </w:r>
            <w:r w:rsidRPr="001506C6">
              <w:rPr>
                <w:rFonts w:ascii="Times New Roman" w:eastAsia="Times New Roman" w:hAnsi="Times New Roman" w:cs="Times New Roman"/>
                <w:szCs w:val="30"/>
              </w:rPr>
              <w:t xml:space="preserve">accompagnement </w:t>
            </w:r>
            <w:r w:rsidRPr="00B41CA6">
              <w:rPr>
                <w:rFonts w:ascii="Times New Roman" w:eastAsia="Times New Roman" w:hAnsi="Times New Roman" w:cs="Times New Roman"/>
                <w:szCs w:val="30"/>
              </w:rPr>
              <w:t xml:space="preserve">des enseignants ; </w:t>
            </w:r>
            <w:r>
              <w:rPr>
                <w:rFonts w:ascii="Times New Roman" w:eastAsia="Times New Roman" w:hAnsi="Times New Roman" w:cs="Times New Roman"/>
                <w:szCs w:val="30"/>
              </w:rPr>
              <w:t>dispositifs ; pilotage ; intervention-recherche</w:t>
            </w:r>
            <w:r w:rsidR="00EF0B3F">
              <w:rPr>
                <w:rFonts w:ascii="Times New Roman" w:eastAsia="Times New Roman" w:hAnsi="Times New Roman" w:cs="Times New Roman"/>
                <w:szCs w:val="30"/>
              </w:rPr>
              <w:t>.</w:t>
            </w:r>
          </w:p>
          <w:p w:rsidR="00FA5D52" w:rsidRPr="001506C6" w:rsidRDefault="00FA5D52" w:rsidP="00FA5D52">
            <w:pPr>
              <w:spacing w:after="0" w:line="240" w:lineRule="auto"/>
              <w:rPr>
                <w:rFonts w:ascii="Times New Roman" w:eastAsia="Times New Roman" w:hAnsi="Times New Roman" w:cs="Times New Roman"/>
                <w:szCs w:val="30"/>
              </w:rPr>
            </w:pPr>
          </w:p>
          <w:p w:rsidR="00E526E7" w:rsidRDefault="00E526E7">
            <w:pPr>
              <w:spacing w:after="0" w:line="240" w:lineRule="auto"/>
              <w:jc w:val="both"/>
              <w:rPr>
                <w:rFonts w:ascii="Calibri" w:eastAsia="Calibri" w:hAnsi="Calibri" w:cs="Calibri"/>
              </w:rPr>
            </w:pPr>
          </w:p>
        </w:tc>
      </w:tr>
    </w:tbl>
    <w:p w:rsidR="00E526E7" w:rsidRDefault="00E526E7">
      <w:pPr>
        <w:jc w:val="both"/>
        <w:rPr>
          <w:rFonts w:ascii="Times New Roman" w:eastAsia="Times New Roman" w:hAnsi="Times New Roman" w:cs="Times New Roman"/>
          <w:b/>
        </w:rPr>
      </w:pPr>
    </w:p>
    <w:p w:rsidR="00C95503" w:rsidRDefault="00C95503">
      <w:pPr>
        <w:jc w:val="both"/>
        <w:rPr>
          <w:rFonts w:ascii="Times New Roman" w:eastAsia="Times New Roman" w:hAnsi="Times New Roman" w:cs="Times New Roman"/>
          <w:b/>
        </w:rPr>
      </w:pPr>
    </w:p>
    <w:p w:rsidR="001506C6" w:rsidRPr="001506C6" w:rsidRDefault="001506C6" w:rsidP="001506C6">
      <w:pPr>
        <w:spacing w:after="0" w:line="240" w:lineRule="auto"/>
        <w:rPr>
          <w:rFonts w:ascii="Arial" w:eastAsia="Times New Roman" w:hAnsi="Arial" w:cs="Arial"/>
          <w:sz w:val="30"/>
          <w:szCs w:val="30"/>
        </w:rPr>
      </w:pPr>
    </w:p>
    <w:p w:rsidR="001506C6" w:rsidRPr="001506C6" w:rsidRDefault="001506C6" w:rsidP="001506C6">
      <w:pPr>
        <w:spacing w:after="0" w:line="240" w:lineRule="auto"/>
        <w:rPr>
          <w:rFonts w:ascii="Arial" w:eastAsia="Times New Roman" w:hAnsi="Arial" w:cs="Arial"/>
          <w:sz w:val="30"/>
          <w:szCs w:val="30"/>
        </w:rPr>
      </w:pPr>
    </w:p>
    <w:p w:rsidR="00C95503" w:rsidRDefault="00C95503">
      <w:pPr>
        <w:jc w:val="both"/>
        <w:rPr>
          <w:rFonts w:ascii="Times New Roman" w:eastAsia="Times New Roman" w:hAnsi="Times New Roman" w:cs="Times New Roman"/>
          <w:b/>
        </w:rPr>
      </w:pPr>
    </w:p>
    <w:p w:rsidR="00C95503" w:rsidRDefault="00C95503">
      <w:pPr>
        <w:jc w:val="both"/>
        <w:rPr>
          <w:rFonts w:ascii="Times New Roman" w:eastAsia="Times New Roman" w:hAnsi="Times New Roman" w:cs="Times New Roman"/>
          <w:b/>
        </w:rPr>
      </w:pPr>
    </w:p>
    <w:sectPr w:rsidR="00C955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70" w:rsidRDefault="009A2170" w:rsidP="00FE40BF">
      <w:pPr>
        <w:spacing w:after="0" w:line="240" w:lineRule="auto"/>
      </w:pPr>
      <w:r>
        <w:separator/>
      </w:r>
    </w:p>
  </w:endnote>
  <w:endnote w:type="continuationSeparator" w:id="0">
    <w:p w:rsidR="009A2170" w:rsidRDefault="009A2170" w:rsidP="00FE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70" w:rsidRDefault="009A2170" w:rsidP="00FE40BF">
      <w:pPr>
        <w:spacing w:after="0" w:line="240" w:lineRule="auto"/>
      </w:pPr>
      <w:r>
        <w:separator/>
      </w:r>
    </w:p>
  </w:footnote>
  <w:footnote w:type="continuationSeparator" w:id="0">
    <w:p w:rsidR="009A2170" w:rsidRDefault="009A2170" w:rsidP="00FE4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B76"/>
    <w:multiLevelType w:val="hybridMultilevel"/>
    <w:tmpl w:val="B4D6F418"/>
    <w:lvl w:ilvl="0" w:tplc="BE2633FE">
      <w:start w:val="1"/>
      <w:numFmt w:val="decimal"/>
      <w:lvlText w:val="%1."/>
      <w:lvlJc w:val="left"/>
      <w:pPr>
        <w:ind w:left="2426" w:hanging="360"/>
      </w:pPr>
      <w:rPr>
        <w:b w:val="0"/>
        <w:sz w:val="22"/>
      </w:rPr>
    </w:lvl>
    <w:lvl w:ilvl="1" w:tplc="040C0019" w:tentative="1">
      <w:start w:val="1"/>
      <w:numFmt w:val="lowerLetter"/>
      <w:lvlText w:val="%2."/>
      <w:lvlJc w:val="left"/>
      <w:pPr>
        <w:ind w:left="3146" w:hanging="360"/>
      </w:pPr>
    </w:lvl>
    <w:lvl w:ilvl="2" w:tplc="040C001B" w:tentative="1">
      <w:start w:val="1"/>
      <w:numFmt w:val="lowerRoman"/>
      <w:lvlText w:val="%3."/>
      <w:lvlJc w:val="right"/>
      <w:pPr>
        <w:ind w:left="3866" w:hanging="180"/>
      </w:pPr>
    </w:lvl>
    <w:lvl w:ilvl="3" w:tplc="040C000F" w:tentative="1">
      <w:start w:val="1"/>
      <w:numFmt w:val="decimal"/>
      <w:lvlText w:val="%4."/>
      <w:lvlJc w:val="left"/>
      <w:pPr>
        <w:ind w:left="4586" w:hanging="360"/>
      </w:pPr>
    </w:lvl>
    <w:lvl w:ilvl="4" w:tplc="040C0019" w:tentative="1">
      <w:start w:val="1"/>
      <w:numFmt w:val="lowerLetter"/>
      <w:lvlText w:val="%5."/>
      <w:lvlJc w:val="left"/>
      <w:pPr>
        <w:ind w:left="5306" w:hanging="360"/>
      </w:pPr>
    </w:lvl>
    <w:lvl w:ilvl="5" w:tplc="040C001B" w:tentative="1">
      <w:start w:val="1"/>
      <w:numFmt w:val="lowerRoman"/>
      <w:lvlText w:val="%6."/>
      <w:lvlJc w:val="right"/>
      <w:pPr>
        <w:ind w:left="6026" w:hanging="180"/>
      </w:pPr>
    </w:lvl>
    <w:lvl w:ilvl="6" w:tplc="040C000F" w:tentative="1">
      <w:start w:val="1"/>
      <w:numFmt w:val="decimal"/>
      <w:lvlText w:val="%7."/>
      <w:lvlJc w:val="left"/>
      <w:pPr>
        <w:ind w:left="6746" w:hanging="360"/>
      </w:pPr>
    </w:lvl>
    <w:lvl w:ilvl="7" w:tplc="040C0019" w:tentative="1">
      <w:start w:val="1"/>
      <w:numFmt w:val="lowerLetter"/>
      <w:lvlText w:val="%8."/>
      <w:lvlJc w:val="left"/>
      <w:pPr>
        <w:ind w:left="7466" w:hanging="360"/>
      </w:pPr>
    </w:lvl>
    <w:lvl w:ilvl="8" w:tplc="040C001B" w:tentative="1">
      <w:start w:val="1"/>
      <w:numFmt w:val="lowerRoman"/>
      <w:lvlText w:val="%9."/>
      <w:lvlJc w:val="right"/>
      <w:pPr>
        <w:ind w:left="8186" w:hanging="180"/>
      </w:pPr>
    </w:lvl>
  </w:abstractNum>
  <w:abstractNum w:abstractNumId="1" w15:restartNumberingAfterBreak="0">
    <w:nsid w:val="06E834BB"/>
    <w:multiLevelType w:val="hybridMultilevel"/>
    <w:tmpl w:val="22963B74"/>
    <w:lvl w:ilvl="0" w:tplc="AF62D7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E487F"/>
    <w:multiLevelType w:val="hybridMultilevel"/>
    <w:tmpl w:val="E65E208E"/>
    <w:lvl w:ilvl="0" w:tplc="2C4839DC">
      <w:start w:val="1"/>
      <w:numFmt w:val="bullet"/>
      <w:lvlText w:val="-"/>
      <w:lvlJc w:val="left"/>
      <w:pPr>
        <w:tabs>
          <w:tab w:val="num" w:pos="720"/>
        </w:tabs>
        <w:ind w:left="720" w:hanging="360"/>
      </w:pPr>
      <w:rPr>
        <w:rFonts w:ascii="Times New Roman" w:hAnsi="Times New Roman" w:hint="default"/>
      </w:rPr>
    </w:lvl>
    <w:lvl w:ilvl="1" w:tplc="FB661EA6" w:tentative="1">
      <w:start w:val="1"/>
      <w:numFmt w:val="bullet"/>
      <w:lvlText w:val="-"/>
      <w:lvlJc w:val="left"/>
      <w:pPr>
        <w:tabs>
          <w:tab w:val="num" w:pos="1440"/>
        </w:tabs>
        <w:ind w:left="1440" w:hanging="360"/>
      </w:pPr>
      <w:rPr>
        <w:rFonts w:ascii="Times New Roman" w:hAnsi="Times New Roman" w:hint="default"/>
      </w:rPr>
    </w:lvl>
    <w:lvl w:ilvl="2" w:tplc="475879A6" w:tentative="1">
      <w:start w:val="1"/>
      <w:numFmt w:val="bullet"/>
      <w:lvlText w:val="-"/>
      <w:lvlJc w:val="left"/>
      <w:pPr>
        <w:tabs>
          <w:tab w:val="num" w:pos="2160"/>
        </w:tabs>
        <w:ind w:left="2160" w:hanging="360"/>
      </w:pPr>
      <w:rPr>
        <w:rFonts w:ascii="Times New Roman" w:hAnsi="Times New Roman" w:hint="default"/>
      </w:rPr>
    </w:lvl>
    <w:lvl w:ilvl="3" w:tplc="43A46B94" w:tentative="1">
      <w:start w:val="1"/>
      <w:numFmt w:val="bullet"/>
      <w:lvlText w:val="-"/>
      <w:lvlJc w:val="left"/>
      <w:pPr>
        <w:tabs>
          <w:tab w:val="num" w:pos="2880"/>
        </w:tabs>
        <w:ind w:left="2880" w:hanging="360"/>
      </w:pPr>
      <w:rPr>
        <w:rFonts w:ascii="Times New Roman" w:hAnsi="Times New Roman" w:hint="default"/>
      </w:rPr>
    </w:lvl>
    <w:lvl w:ilvl="4" w:tplc="6670388E" w:tentative="1">
      <w:start w:val="1"/>
      <w:numFmt w:val="bullet"/>
      <w:lvlText w:val="-"/>
      <w:lvlJc w:val="left"/>
      <w:pPr>
        <w:tabs>
          <w:tab w:val="num" w:pos="3600"/>
        </w:tabs>
        <w:ind w:left="3600" w:hanging="360"/>
      </w:pPr>
      <w:rPr>
        <w:rFonts w:ascii="Times New Roman" w:hAnsi="Times New Roman" w:hint="default"/>
      </w:rPr>
    </w:lvl>
    <w:lvl w:ilvl="5" w:tplc="2F9238BA" w:tentative="1">
      <w:start w:val="1"/>
      <w:numFmt w:val="bullet"/>
      <w:lvlText w:val="-"/>
      <w:lvlJc w:val="left"/>
      <w:pPr>
        <w:tabs>
          <w:tab w:val="num" w:pos="4320"/>
        </w:tabs>
        <w:ind w:left="4320" w:hanging="360"/>
      </w:pPr>
      <w:rPr>
        <w:rFonts w:ascii="Times New Roman" w:hAnsi="Times New Roman" w:hint="default"/>
      </w:rPr>
    </w:lvl>
    <w:lvl w:ilvl="6" w:tplc="90DA6BD8" w:tentative="1">
      <w:start w:val="1"/>
      <w:numFmt w:val="bullet"/>
      <w:lvlText w:val="-"/>
      <w:lvlJc w:val="left"/>
      <w:pPr>
        <w:tabs>
          <w:tab w:val="num" w:pos="5040"/>
        </w:tabs>
        <w:ind w:left="5040" w:hanging="360"/>
      </w:pPr>
      <w:rPr>
        <w:rFonts w:ascii="Times New Roman" w:hAnsi="Times New Roman" w:hint="default"/>
      </w:rPr>
    </w:lvl>
    <w:lvl w:ilvl="7" w:tplc="A494469C" w:tentative="1">
      <w:start w:val="1"/>
      <w:numFmt w:val="bullet"/>
      <w:lvlText w:val="-"/>
      <w:lvlJc w:val="left"/>
      <w:pPr>
        <w:tabs>
          <w:tab w:val="num" w:pos="5760"/>
        </w:tabs>
        <w:ind w:left="5760" w:hanging="360"/>
      </w:pPr>
      <w:rPr>
        <w:rFonts w:ascii="Times New Roman" w:hAnsi="Times New Roman" w:hint="default"/>
      </w:rPr>
    </w:lvl>
    <w:lvl w:ilvl="8" w:tplc="4B9283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A105D7"/>
    <w:multiLevelType w:val="multilevel"/>
    <w:tmpl w:val="8E026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A0603"/>
    <w:multiLevelType w:val="multilevel"/>
    <w:tmpl w:val="A44EB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42827"/>
    <w:multiLevelType w:val="multilevel"/>
    <w:tmpl w:val="401E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9C3CC2"/>
    <w:multiLevelType w:val="hybridMultilevel"/>
    <w:tmpl w:val="35A8E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3B7876"/>
    <w:multiLevelType w:val="multilevel"/>
    <w:tmpl w:val="53A8B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544BE6"/>
    <w:multiLevelType w:val="hybridMultilevel"/>
    <w:tmpl w:val="175461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EEE4AF3"/>
    <w:multiLevelType w:val="multilevel"/>
    <w:tmpl w:val="30407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7E1C1C"/>
    <w:multiLevelType w:val="multilevel"/>
    <w:tmpl w:val="06647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B2E43"/>
    <w:multiLevelType w:val="hybridMultilevel"/>
    <w:tmpl w:val="0E567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756538"/>
    <w:multiLevelType w:val="multilevel"/>
    <w:tmpl w:val="A61C0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D9556A"/>
    <w:multiLevelType w:val="multilevel"/>
    <w:tmpl w:val="3A6C8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1A3ECA"/>
    <w:multiLevelType w:val="multilevel"/>
    <w:tmpl w:val="24E4C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C231C5"/>
    <w:multiLevelType w:val="multilevel"/>
    <w:tmpl w:val="FB6CE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FE2A22"/>
    <w:multiLevelType w:val="multilevel"/>
    <w:tmpl w:val="204EC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E5725"/>
    <w:multiLevelType w:val="multilevel"/>
    <w:tmpl w:val="B8C26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37827"/>
    <w:multiLevelType w:val="hybridMultilevel"/>
    <w:tmpl w:val="917A9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475FF4"/>
    <w:multiLevelType w:val="multilevel"/>
    <w:tmpl w:val="C972A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771317"/>
    <w:multiLevelType w:val="multilevel"/>
    <w:tmpl w:val="1876E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8C02F5"/>
    <w:multiLevelType w:val="multilevel"/>
    <w:tmpl w:val="3CE6B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AE4044"/>
    <w:multiLevelType w:val="multilevel"/>
    <w:tmpl w:val="44F83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3F5D15"/>
    <w:multiLevelType w:val="multilevel"/>
    <w:tmpl w:val="510EE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172725"/>
    <w:multiLevelType w:val="multilevel"/>
    <w:tmpl w:val="C192B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9901FB"/>
    <w:multiLevelType w:val="multilevel"/>
    <w:tmpl w:val="47AAA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32E92"/>
    <w:multiLevelType w:val="multilevel"/>
    <w:tmpl w:val="83F60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65646A"/>
    <w:multiLevelType w:val="multilevel"/>
    <w:tmpl w:val="080AB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776CDE"/>
    <w:multiLevelType w:val="multilevel"/>
    <w:tmpl w:val="79AAF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9F5694"/>
    <w:multiLevelType w:val="hybridMultilevel"/>
    <w:tmpl w:val="EC063AAE"/>
    <w:lvl w:ilvl="0" w:tplc="51B0532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3C6F70"/>
    <w:multiLevelType w:val="hybridMultilevel"/>
    <w:tmpl w:val="CB425BAA"/>
    <w:lvl w:ilvl="0" w:tplc="DBDAC1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820111"/>
    <w:multiLevelType w:val="multilevel"/>
    <w:tmpl w:val="3C8AF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DF1EB6"/>
    <w:multiLevelType w:val="hybridMultilevel"/>
    <w:tmpl w:val="A4E8E274"/>
    <w:lvl w:ilvl="0" w:tplc="73BECAA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0D5090"/>
    <w:multiLevelType w:val="hybridMultilevel"/>
    <w:tmpl w:val="ED068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AA17F5"/>
    <w:multiLevelType w:val="multilevel"/>
    <w:tmpl w:val="83DC1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5C28AD"/>
    <w:multiLevelType w:val="hybridMultilevel"/>
    <w:tmpl w:val="C26C530E"/>
    <w:lvl w:ilvl="0" w:tplc="DBDAC19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823A1C"/>
    <w:multiLevelType w:val="multilevel"/>
    <w:tmpl w:val="0A026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8351EB"/>
    <w:multiLevelType w:val="hybridMultilevel"/>
    <w:tmpl w:val="D5387F04"/>
    <w:lvl w:ilvl="0" w:tplc="DBDAC1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CB050D"/>
    <w:multiLevelType w:val="multilevel"/>
    <w:tmpl w:val="E3501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6624EB"/>
    <w:multiLevelType w:val="multilevel"/>
    <w:tmpl w:val="E78ED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EA22A6"/>
    <w:multiLevelType w:val="multilevel"/>
    <w:tmpl w:val="CA2EE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9C7E03"/>
    <w:multiLevelType w:val="multilevel"/>
    <w:tmpl w:val="2D8CD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A01D79"/>
    <w:multiLevelType w:val="multilevel"/>
    <w:tmpl w:val="AF561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7B6AC3"/>
    <w:multiLevelType w:val="hybridMultilevel"/>
    <w:tmpl w:val="04B2748A"/>
    <w:lvl w:ilvl="0" w:tplc="DBDAC1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A15A67"/>
    <w:multiLevelType w:val="multilevel"/>
    <w:tmpl w:val="BE347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7F6E9B"/>
    <w:multiLevelType w:val="multilevel"/>
    <w:tmpl w:val="E550D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5"/>
  </w:num>
  <w:num w:numId="4">
    <w:abstractNumId w:val="36"/>
  </w:num>
  <w:num w:numId="5">
    <w:abstractNumId w:val="17"/>
  </w:num>
  <w:num w:numId="6">
    <w:abstractNumId w:val="41"/>
  </w:num>
  <w:num w:numId="7">
    <w:abstractNumId w:val="23"/>
  </w:num>
  <w:num w:numId="8">
    <w:abstractNumId w:val="20"/>
  </w:num>
  <w:num w:numId="9">
    <w:abstractNumId w:val="3"/>
  </w:num>
  <w:num w:numId="10">
    <w:abstractNumId w:val="14"/>
  </w:num>
  <w:num w:numId="11">
    <w:abstractNumId w:val="34"/>
  </w:num>
  <w:num w:numId="12">
    <w:abstractNumId w:val="42"/>
  </w:num>
  <w:num w:numId="13">
    <w:abstractNumId w:val="5"/>
  </w:num>
  <w:num w:numId="14">
    <w:abstractNumId w:val="4"/>
  </w:num>
  <w:num w:numId="15">
    <w:abstractNumId w:val="24"/>
  </w:num>
  <w:num w:numId="16">
    <w:abstractNumId w:val="21"/>
  </w:num>
  <w:num w:numId="17">
    <w:abstractNumId w:val="16"/>
  </w:num>
  <w:num w:numId="18">
    <w:abstractNumId w:val="22"/>
  </w:num>
  <w:num w:numId="19">
    <w:abstractNumId w:val="26"/>
  </w:num>
  <w:num w:numId="20">
    <w:abstractNumId w:val="19"/>
  </w:num>
  <w:num w:numId="21">
    <w:abstractNumId w:val="27"/>
  </w:num>
  <w:num w:numId="22">
    <w:abstractNumId w:val="9"/>
  </w:num>
  <w:num w:numId="23">
    <w:abstractNumId w:val="38"/>
  </w:num>
  <w:num w:numId="24">
    <w:abstractNumId w:val="31"/>
  </w:num>
  <w:num w:numId="25">
    <w:abstractNumId w:val="7"/>
  </w:num>
  <w:num w:numId="26">
    <w:abstractNumId w:val="28"/>
  </w:num>
  <w:num w:numId="27">
    <w:abstractNumId w:val="39"/>
  </w:num>
  <w:num w:numId="28">
    <w:abstractNumId w:val="40"/>
  </w:num>
  <w:num w:numId="29">
    <w:abstractNumId w:val="45"/>
  </w:num>
  <w:num w:numId="30">
    <w:abstractNumId w:val="12"/>
  </w:num>
  <w:num w:numId="31">
    <w:abstractNumId w:val="25"/>
  </w:num>
  <w:num w:numId="32">
    <w:abstractNumId w:val="44"/>
  </w:num>
  <w:num w:numId="33">
    <w:abstractNumId w:val="35"/>
  </w:num>
  <w:num w:numId="34">
    <w:abstractNumId w:val="32"/>
  </w:num>
  <w:num w:numId="35">
    <w:abstractNumId w:val="37"/>
  </w:num>
  <w:num w:numId="36">
    <w:abstractNumId w:val="2"/>
  </w:num>
  <w:num w:numId="37">
    <w:abstractNumId w:val="29"/>
  </w:num>
  <w:num w:numId="38">
    <w:abstractNumId w:val="43"/>
  </w:num>
  <w:num w:numId="39">
    <w:abstractNumId w:val="33"/>
  </w:num>
  <w:num w:numId="40">
    <w:abstractNumId w:val="30"/>
  </w:num>
  <w:num w:numId="41">
    <w:abstractNumId w:val="18"/>
  </w:num>
  <w:num w:numId="42">
    <w:abstractNumId w:val="11"/>
  </w:num>
  <w:num w:numId="43">
    <w:abstractNumId w:val="8"/>
  </w:num>
  <w:num w:numId="44">
    <w:abstractNumId w:val="1"/>
  </w:num>
  <w:num w:numId="45">
    <w:abstractNumId w:val="7"/>
  </w:num>
  <w:num w:numId="46">
    <w:abstractNumId w:val="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E7"/>
    <w:rsid w:val="00012B73"/>
    <w:rsid w:val="00015003"/>
    <w:rsid w:val="000303CA"/>
    <w:rsid w:val="00046755"/>
    <w:rsid w:val="00050331"/>
    <w:rsid w:val="00094024"/>
    <w:rsid w:val="000A4D8B"/>
    <w:rsid w:val="000A5EC7"/>
    <w:rsid w:val="000B219B"/>
    <w:rsid w:val="000B2D9F"/>
    <w:rsid w:val="000C6634"/>
    <w:rsid w:val="001025D7"/>
    <w:rsid w:val="001150EB"/>
    <w:rsid w:val="001506C6"/>
    <w:rsid w:val="00186518"/>
    <w:rsid w:val="001A3108"/>
    <w:rsid w:val="0020502B"/>
    <w:rsid w:val="00215E80"/>
    <w:rsid w:val="0021718F"/>
    <w:rsid w:val="002313A8"/>
    <w:rsid w:val="00233CC3"/>
    <w:rsid w:val="00241F93"/>
    <w:rsid w:val="002B6487"/>
    <w:rsid w:val="002C735B"/>
    <w:rsid w:val="00333399"/>
    <w:rsid w:val="00355B2C"/>
    <w:rsid w:val="00395028"/>
    <w:rsid w:val="003B3CE1"/>
    <w:rsid w:val="003D31E5"/>
    <w:rsid w:val="003E6BA5"/>
    <w:rsid w:val="004029F2"/>
    <w:rsid w:val="004042D3"/>
    <w:rsid w:val="004105A9"/>
    <w:rsid w:val="0047156A"/>
    <w:rsid w:val="00496C48"/>
    <w:rsid w:val="00496FBD"/>
    <w:rsid w:val="004C195D"/>
    <w:rsid w:val="004F04DF"/>
    <w:rsid w:val="0051337C"/>
    <w:rsid w:val="00527DD0"/>
    <w:rsid w:val="005478D2"/>
    <w:rsid w:val="005639A4"/>
    <w:rsid w:val="005A011C"/>
    <w:rsid w:val="006115D5"/>
    <w:rsid w:val="00615544"/>
    <w:rsid w:val="00702877"/>
    <w:rsid w:val="00707B86"/>
    <w:rsid w:val="00716868"/>
    <w:rsid w:val="007B17AD"/>
    <w:rsid w:val="007D67C7"/>
    <w:rsid w:val="007F044B"/>
    <w:rsid w:val="00832692"/>
    <w:rsid w:val="008525ED"/>
    <w:rsid w:val="00863FBA"/>
    <w:rsid w:val="008B3D25"/>
    <w:rsid w:val="00922361"/>
    <w:rsid w:val="009A2170"/>
    <w:rsid w:val="00A746D5"/>
    <w:rsid w:val="00A80268"/>
    <w:rsid w:val="00AA0DAE"/>
    <w:rsid w:val="00AD054E"/>
    <w:rsid w:val="00B01F2F"/>
    <w:rsid w:val="00B27C56"/>
    <w:rsid w:val="00B41CA6"/>
    <w:rsid w:val="00B43E73"/>
    <w:rsid w:val="00B47649"/>
    <w:rsid w:val="00B752DF"/>
    <w:rsid w:val="00BA0A64"/>
    <w:rsid w:val="00BD48CA"/>
    <w:rsid w:val="00BF4F3B"/>
    <w:rsid w:val="00C0217E"/>
    <w:rsid w:val="00C20CA7"/>
    <w:rsid w:val="00C3469D"/>
    <w:rsid w:val="00C6003C"/>
    <w:rsid w:val="00C820A4"/>
    <w:rsid w:val="00C95503"/>
    <w:rsid w:val="00CA1133"/>
    <w:rsid w:val="00CA190B"/>
    <w:rsid w:val="00CA284F"/>
    <w:rsid w:val="00CB0399"/>
    <w:rsid w:val="00CB2345"/>
    <w:rsid w:val="00CE053F"/>
    <w:rsid w:val="00D044E2"/>
    <w:rsid w:val="00D2515A"/>
    <w:rsid w:val="00D322C2"/>
    <w:rsid w:val="00D36CC9"/>
    <w:rsid w:val="00D441E8"/>
    <w:rsid w:val="00D46DED"/>
    <w:rsid w:val="00DA1231"/>
    <w:rsid w:val="00DA39B1"/>
    <w:rsid w:val="00E02921"/>
    <w:rsid w:val="00E13FAF"/>
    <w:rsid w:val="00E526E7"/>
    <w:rsid w:val="00E624CE"/>
    <w:rsid w:val="00E84114"/>
    <w:rsid w:val="00EA27D3"/>
    <w:rsid w:val="00EC69C4"/>
    <w:rsid w:val="00EF0B3F"/>
    <w:rsid w:val="00F02ED7"/>
    <w:rsid w:val="00F26A2E"/>
    <w:rsid w:val="00F62AFE"/>
    <w:rsid w:val="00F92270"/>
    <w:rsid w:val="00F97C1F"/>
    <w:rsid w:val="00FA23B3"/>
    <w:rsid w:val="00FA5D52"/>
    <w:rsid w:val="00FC21EC"/>
    <w:rsid w:val="00FE40BF"/>
    <w:rsid w:val="00FF5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FCD3"/>
  <w15:docId w15:val="{DF84E4E8-7444-41BC-B899-C55B1694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346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346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346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7C1F"/>
    <w:pPr>
      <w:ind w:left="720"/>
      <w:contextualSpacing/>
    </w:pPr>
  </w:style>
  <w:style w:type="paragraph" w:styleId="Notedebasdepage">
    <w:name w:val="footnote text"/>
    <w:basedOn w:val="Normal"/>
    <w:link w:val="NotedebasdepageCar"/>
    <w:uiPriority w:val="99"/>
    <w:semiHidden/>
    <w:unhideWhenUsed/>
    <w:rsid w:val="00FE40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40BF"/>
    <w:rPr>
      <w:sz w:val="20"/>
      <w:szCs w:val="20"/>
    </w:rPr>
  </w:style>
  <w:style w:type="character" w:styleId="Appelnotedebasdep">
    <w:name w:val="footnote reference"/>
    <w:basedOn w:val="Policepardfaut"/>
    <w:uiPriority w:val="99"/>
    <w:semiHidden/>
    <w:unhideWhenUsed/>
    <w:rsid w:val="00FE40BF"/>
    <w:rPr>
      <w:vertAlign w:val="superscript"/>
    </w:rPr>
  </w:style>
  <w:style w:type="character" w:customStyle="1" w:styleId="Titre1Car">
    <w:name w:val="Titre 1 Car"/>
    <w:basedOn w:val="Policepardfaut"/>
    <w:link w:val="Titre1"/>
    <w:uiPriority w:val="9"/>
    <w:rsid w:val="00C3469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3469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3469D"/>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C3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D46DED"/>
    <w:pPr>
      <w:spacing w:after="0" w:line="240" w:lineRule="auto"/>
      <w:contextualSpacing/>
      <w:jc w:val="both"/>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rsid w:val="00D46DED"/>
    <w:rPr>
      <w:rFonts w:asciiTheme="majorHAnsi" w:eastAsiaTheme="majorEastAsia" w:hAnsiTheme="majorHAnsi" w:cstheme="majorBidi"/>
      <w:spacing w:val="-10"/>
      <w:kern w:val="28"/>
      <w:sz w:val="56"/>
      <w:szCs w:val="56"/>
      <w:lang w:eastAsia="en-US"/>
    </w:rPr>
  </w:style>
  <w:style w:type="paragraph" w:styleId="Bibliographie">
    <w:name w:val="Bibliography"/>
    <w:basedOn w:val="Normal"/>
    <w:next w:val="Normal"/>
    <w:uiPriority w:val="37"/>
    <w:semiHidden/>
    <w:unhideWhenUsed/>
    <w:rsid w:val="00EF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4251">
      <w:bodyDiv w:val="1"/>
      <w:marLeft w:val="0"/>
      <w:marRight w:val="0"/>
      <w:marTop w:val="0"/>
      <w:marBottom w:val="0"/>
      <w:divBdr>
        <w:top w:val="none" w:sz="0" w:space="0" w:color="auto"/>
        <w:left w:val="none" w:sz="0" w:space="0" w:color="auto"/>
        <w:bottom w:val="none" w:sz="0" w:space="0" w:color="auto"/>
        <w:right w:val="none" w:sz="0" w:space="0" w:color="auto"/>
      </w:divBdr>
      <w:divsChild>
        <w:div w:id="197938927">
          <w:marLeft w:val="0"/>
          <w:marRight w:val="0"/>
          <w:marTop w:val="0"/>
          <w:marBottom w:val="0"/>
          <w:divBdr>
            <w:top w:val="none" w:sz="0" w:space="0" w:color="auto"/>
            <w:left w:val="none" w:sz="0" w:space="0" w:color="auto"/>
            <w:bottom w:val="none" w:sz="0" w:space="0" w:color="auto"/>
            <w:right w:val="none" w:sz="0" w:space="0" w:color="auto"/>
          </w:divBdr>
        </w:div>
        <w:div w:id="994837663">
          <w:marLeft w:val="0"/>
          <w:marRight w:val="0"/>
          <w:marTop w:val="0"/>
          <w:marBottom w:val="0"/>
          <w:divBdr>
            <w:top w:val="none" w:sz="0" w:space="0" w:color="auto"/>
            <w:left w:val="none" w:sz="0" w:space="0" w:color="auto"/>
            <w:bottom w:val="none" w:sz="0" w:space="0" w:color="auto"/>
            <w:right w:val="none" w:sz="0" w:space="0" w:color="auto"/>
          </w:divBdr>
        </w:div>
        <w:div w:id="1195071606">
          <w:marLeft w:val="0"/>
          <w:marRight w:val="0"/>
          <w:marTop w:val="0"/>
          <w:marBottom w:val="0"/>
          <w:divBdr>
            <w:top w:val="none" w:sz="0" w:space="0" w:color="auto"/>
            <w:left w:val="none" w:sz="0" w:space="0" w:color="auto"/>
            <w:bottom w:val="none" w:sz="0" w:space="0" w:color="auto"/>
            <w:right w:val="none" w:sz="0" w:space="0" w:color="auto"/>
          </w:divBdr>
        </w:div>
        <w:div w:id="1445074684">
          <w:marLeft w:val="0"/>
          <w:marRight w:val="0"/>
          <w:marTop w:val="0"/>
          <w:marBottom w:val="0"/>
          <w:divBdr>
            <w:top w:val="none" w:sz="0" w:space="0" w:color="auto"/>
            <w:left w:val="none" w:sz="0" w:space="0" w:color="auto"/>
            <w:bottom w:val="none" w:sz="0" w:space="0" w:color="auto"/>
            <w:right w:val="none" w:sz="0" w:space="0" w:color="auto"/>
          </w:divBdr>
        </w:div>
        <w:div w:id="1245383101">
          <w:marLeft w:val="0"/>
          <w:marRight w:val="0"/>
          <w:marTop w:val="0"/>
          <w:marBottom w:val="0"/>
          <w:divBdr>
            <w:top w:val="none" w:sz="0" w:space="0" w:color="auto"/>
            <w:left w:val="none" w:sz="0" w:space="0" w:color="auto"/>
            <w:bottom w:val="none" w:sz="0" w:space="0" w:color="auto"/>
            <w:right w:val="none" w:sz="0" w:space="0" w:color="auto"/>
          </w:divBdr>
        </w:div>
        <w:div w:id="350036537">
          <w:marLeft w:val="0"/>
          <w:marRight w:val="0"/>
          <w:marTop w:val="0"/>
          <w:marBottom w:val="0"/>
          <w:divBdr>
            <w:top w:val="none" w:sz="0" w:space="0" w:color="auto"/>
            <w:left w:val="none" w:sz="0" w:space="0" w:color="auto"/>
            <w:bottom w:val="none" w:sz="0" w:space="0" w:color="auto"/>
            <w:right w:val="none" w:sz="0" w:space="0" w:color="auto"/>
          </w:divBdr>
        </w:div>
        <w:div w:id="1762754169">
          <w:marLeft w:val="0"/>
          <w:marRight w:val="0"/>
          <w:marTop w:val="0"/>
          <w:marBottom w:val="0"/>
          <w:divBdr>
            <w:top w:val="none" w:sz="0" w:space="0" w:color="auto"/>
            <w:left w:val="none" w:sz="0" w:space="0" w:color="auto"/>
            <w:bottom w:val="none" w:sz="0" w:space="0" w:color="auto"/>
            <w:right w:val="none" w:sz="0" w:space="0" w:color="auto"/>
          </w:divBdr>
        </w:div>
        <w:div w:id="394158084">
          <w:marLeft w:val="0"/>
          <w:marRight w:val="0"/>
          <w:marTop w:val="0"/>
          <w:marBottom w:val="0"/>
          <w:divBdr>
            <w:top w:val="none" w:sz="0" w:space="0" w:color="auto"/>
            <w:left w:val="none" w:sz="0" w:space="0" w:color="auto"/>
            <w:bottom w:val="none" w:sz="0" w:space="0" w:color="auto"/>
            <w:right w:val="none" w:sz="0" w:space="0" w:color="auto"/>
          </w:divBdr>
        </w:div>
        <w:div w:id="183440106">
          <w:marLeft w:val="0"/>
          <w:marRight w:val="0"/>
          <w:marTop w:val="0"/>
          <w:marBottom w:val="0"/>
          <w:divBdr>
            <w:top w:val="none" w:sz="0" w:space="0" w:color="auto"/>
            <w:left w:val="none" w:sz="0" w:space="0" w:color="auto"/>
            <w:bottom w:val="none" w:sz="0" w:space="0" w:color="auto"/>
            <w:right w:val="none" w:sz="0" w:space="0" w:color="auto"/>
          </w:divBdr>
        </w:div>
        <w:div w:id="391928502">
          <w:marLeft w:val="0"/>
          <w:marRight w:val="0"/>
          <w:marTop w:val="0"/>
          <w:marBottom w:val="0"/>
          <w:divBdr>
            <w:top w:val="none" w:sz="0" w:space="0" w:color="auto"/>
            <w:left w:val="none" w:sz="0" w:space="0" w:color="auto"/>
            <w:bottom w:val="none" w:sz="0" w:space="0" w:color="auto"/>
            <w:right w:val="none" w:sz="0" w:space="0" w:color="auto"/>
          </w:divBdr>
        </w:div>
        <w:div w:id="231235455">
          <w:marLeft w:val="0"/>
          <w:marRight w:val="0"/>
          <w:marTop w:val="0"/>
          <w:marBottom w:val="0"/>
          <w:divBdr>
            <w:top w:val="none" w:sz="0" w:space="0" w:color="auto"/>
            <w:left w:val="none" w:sz="0" w:space="0" w:color="auto"/>
            <w:bottom w:val="none" w:sz="0" w:space="0" w:color="auto"/>
            <w:right w:val="none" w:sz="0" w:space="0" w:color="auto"/>
          </w:divBdr>
        </w:div>
        <w:div w:id="988174863">
          <w:marLeft w:val="0"/>
          <w:marRight w:val="0"/>
          <w:marTop w:val="0"/>
          <w:marBottom w:val="0"/>
          <w:divBdr>
            <w:top w:val="none" w:sz="0" w:space="0" w:color="auto"/>
            <w:left w:val="none" w:sz="0" w:space="0" w:color="auto"/>
            <w:bottom w:val="none" w:sz="0" w:space="0" w:color="auto"/>
            <w:right w:val="none" w:sz="0" w:space="0" w:color="auto"/>
          </w:divBdr>
        </w:div>
        <w:div w:id="438648332">
          <w:marLeft w:val="0"/>
          <w:marRight w:val="0"/>
          <w:marTop w:val="0"/>
          <w:marBottom w:val="0"/>
          <w:divBdr>
            <w:top w:val="none" w:sz="0" w:space="0" w:color="auto"/>
            <w:left w:val="none" w:sz="0" w:space="0" w:color="auto"/>
            <w:bottom w:val="none" w:sz="0" w:space="0" w:color="auto"/>
            <w:right w:val="none" w:sz="0" w:space="0" w:color="auto"/>
          </w:divBdr>
        </w:div>
        <w:div w:id="1929852706">
          <w:marLeft w:val="0"/>
          <w:marRight w:val="0"/>
          <w:marTop w:val="0"/>
          <w:marBottom w:val="0"/>
          <w:divBdr>
            <w:top w:val="none" w:sz="0" w:space="0" w:color="auto"/>
            <w:left w:val="none" w:sz="0" w:space="0" w:color="auto"/>
            <w:bottom w:val="none" w:sz="0" w:space="0" w:color="auto"/>
            <w:right w:val="none" w:sz="0" w:space="0" w:color="auto"/>
          </w:divBdr>
        </w:div>
        <w:div w:id="934895855">
          <w:marLeft w:val="0"/>
          <w:marRight w:val="0"/>
          <w:marTop w:val="0"/>
          <w:marBottom w:val="0"/>
          <w:divBdr>
            <w:top w:val="none" w:sz="0" w:space="0" w:color="auto"/>
            <w:left w:val="none" w:sz="0" w:space="0" w:color="auto"/>
            <w:bottom w:val="none" w:sz="0" w:space="0" w:color="auto"/>
            <w:right w:val="none" w:sz="0" w:space="0" w:color="auto"/>
          </w:divBdr>
        </w:div>
        <w:div w:id="1332609433">
          <w:marLeft w:val="0"/>
          <w:marRight w:val="0"/>
          <w:marTop w:val="0"/>
          <w:marBottom w:val="0"/>
          <w:divBdr>
            <w:top w:val="none" w:sz="0" w:space="0" w:color="auto"/>
            <w:left w:val="none" w:sz="0" w:space="0" w:color="auto"/>
            <w:bottom w:val="none" w:sz="0" w:space="0" w:color="auto"/>
            <w:right w:val="none" w:sz="0" w:space="0" w:color="auto"/>
          </w:divBdr>
        </w:div>
        <w:div w:id="1516070482">
          <w:marLeft w:val="0"/>
          <w:marRight w:val="0"/>
          <w:marTop w:val="0"/>
          <w:marBottom w:val="0"/>
          <w:divBdr>
            <w:top w:val="none" w:sz="0" w:space="0" w:color="auto"/>
            <w:left w:val="none" w:sz="0" w:space="0" w:color="auto"/>
            <w:bottom w:val="none" w:sz="0" w:space="0" w:color="auto"/>
            <w:right w:val="none" w:sz="0" w:space="0" w:color="auto"/>
          </w:divBdr>
        </w:div>
        <w:div w:id="2082948098">
          <w:marLeft w:val="0"/>
          <w:marRight w:val="0"/>
          <w:marTop w:val="0"/>
          <w:marBottom w:val="0"/>
          <w:divBdr>
            <w:top w:val="none" w:sz="0" w:space="0" w:color="auto"/>
            <w:left w:val="none" w:sz="0" w:space="0" w:color="auto"/>
            <w:bottom w:val="none" w:sz="0" w:space="0" w:color="auto"/>
            <w:right w:val="none" w:sz="0" w:space="0" w:color="auto"/>
          </w:divBdr>
        </w:div>
        <w:div w:id="704214229">
          <w:marLeft w:val="0"/>
          <w:marRight w:val="0"/>
          <w:marTop w:val="0"/>
          <w:marBottom w:val="0"/>
          <w:divBdr>
            <w:top w:val="none" w:sz="0" w:space="0" w:color="auto"/>
            <w:left w:val="none" w:sz="0" w:space="0" w:color="auto"/>
            <w:bottom w:val="none" w:sz="0" w:space="0" w:color="auto"/>
            <w:right w:val="none" w:sz="0" w:space="0" w:color="auto"/>
          </w:divBdr>
        </w:div>
        <w:div w:id="687173156">
          <w:marLeft w:val="0"/>
          <w:marRight w:val="0"/>
          <w:marTop w:val="0"/>
          <w:marBottom w:val="0"/>
          <w:divBdr>
            <w:top w:val="none" w:sz="0" w:space="0" w:color="auto"/>
            <w:left w:val="none" w:sz="0" w:space="0" w:color="auto"/>
            <w:bottom w:val="none" w:sz="0" w:space="0" w:color="auto"/>
            <w:right w:val="none" w:sz="0" w:space="0" w:color="auto"/>
          </w:divBdr>
        </w:div>
      </w:divsChild>
    </w:div>
    <w:div w:id="476803859">
      <w:bodyDiv w:val="1"/>
      <w:marLeft w:val="0"/>
      <w:marRight w:val="0"/>
      <w:marTop w:val="0"/>
      <w:marBottom w:val="0"/>
      <w:divBdr>
        <w:top w:val="none" w:sz="0" w:space="0" w:color="auto"/>
        <w:left w:val="none" w:sz="0" w:space="0" w:color="auto"/>
        <w:bottom w:val="none" w:sz="0" w:space="0" w:color="auto"/>
        <w:right w:val="none" w:sz="0" w:space="0" w:color="auto"/>
      </w:divBdr>
      <w:divsChild>
        <w:div w:id="1554854552">
          <w:marLeft w:val="0"/>
          <w:marRight w:val="0"/>
          <w:marTop w:val="0"/>
          <w:marBottom w:val="0"/>
          <w:divBdr>
            <w:top w:val="none" w:sz="0" w:space="0" w:color="auto"/>
            <w:left w:val="none" w:sz="0" w:space="0" w:color="auto"/>
            <w:bottom w:val="none" w:sz="0" w:space="0" w:color="auto"/>
            <w:right w:val="none" w:sz="0" w:space="0" w:color="auto"/>
          </w:divBdr>
        </w:div>
        <w:div w:id="2042627238">
          <w:marLeft w:val="0"/>
          <w:marRight w:val="0"/>
          <w:marTop w:val="0"/>
          <w:marBottom w:val="0"/>
          <w:divBdr>
            <w:top w:val="none" w:sz="0" w:space="0" w:color="auto"/>
            <w:left w:val="none" w:sz="0" w:space="0" w:color="auto"/>
            <w:bottom w:val="none" w:sz="0" w:space="0" w:color="auto"/>
            <w:right w:val="none" w:sz="0" w:space="0" w:color="auto"/>
          </w:divBdr>
        </w:div>
        <w:div w:id="1272278939">
          <w:marLeft w:val="0"/>
          <w:marRight w:val="0"/>
          <w:marTop w:val="0"/>
          <w:marBottom w:val="0"/>
          <w:divBdr>
            <w:top w:val="none" w:sz="0" w:space="0" w:color="auto"/>
            <w:left w:val="none" w:sz="0" w:space="0" w:color="auto"/>
            <w:bottom w:val="none" w:sz="0" w:space="0" w:color="auto"/>
            <w:right w:val="none" w:sz="0" w:space="0" w:color="auto"/>
          </w:divBdr>
        </w:div>
        <w:div w:id="784422216">
          <w:marLeft w:val="0"/>
          <w:marRight w:val="0"/>
          <w:marTop w:val="0"/>
          <w:marBottom w:val="0"/>
          <w:divBdr>
            <w:top w:val="none" w:sz="0" w:space="0" w:color="auto"/>
            <w:left w:val="none" w:sz="0" w:space="0" w:color="auto"/>
            <w:bottom w:val="none" w:sz="0" w:space="0" w:color="auto"/>
            <w:right w:val="none" w:sz="0" w:space="0" w:color="auto"/>
          </w:divBdr>
        </w:div>
        <w:div w:id="1225331663">
          <w:marLeft w:val="0"/>
          <w:marRight w:val="0"/>
          <w:marTop w:val="0"/>
          <w:marBottom w:val="0"/>
          <w:divBdr>
            <w:top w:val="none" w:sz="0" w:space="0" w:color="auto"/>
            <w:left w:val="none" w:sz="0" w:space="0" w:color="auto"/>
            <w:bottom w:val="none" w:sz="0" w:space="0" w:color="auto"/>
            <w:right w:val="none" w:sz="0" w:space="0" w:color="auto"/>
          </w:divBdr>
        </w:div>
        <w:div w:id="73675366">
          <w:marLeft w:val="0"/>
          <w:marRight w:val="0"/>
          <w:marTop w:val="0"/>
          <w:marBottom w:val="0"/>
          <w:divBdr>
            <w:top w:val="none" w:sz="0" w:space="0" w:color="auto"/>
            <w:left w:val="none" w:sz="0" w:space="0" w:color="auto"/>
            <w:bottom w:val="none" w:sz="0" w:space="0" w:color="auto"/>
            <w:right w:val="none" w:sz="0" w:space="0" w:color="auto"/>
          </w:divBdr>
        </w:div>
        <w:div w:id="340201718">
          <w:marLeft w:val="0"/>
          <w:marRight w:val="0"/>
          <w:marTop w:val="0"/>
          <w:marBottom w:val="0"/>
          <w:divBdr>
            <w:top w:val="none" w:sz="0" w:space="0" w:color="auto"/>
            <w:left w:val="none" w:sz="0" w:space="0" w:color="auto"/>
            <w:bottom w:val="none" w:sz="0" w:space="0" w:color="auto"/>
            <w:right w:val="none" w:sz="0" w:space="0" w:color="auto"/>
          </w:divBdr>
        </w:div>
        <w:div w:id="912616476">
          <w:marLeft w:val="0"/>
          <w:marRight w:val="0"/>
          <w:marTop w:val="0"/>
          <w:marBottom w:val="0"/>
          <w:divBdr>
            <w:top w:val="none" w:sz="0" w:space="0" w:color="auto"/>
            <w:left w:val="none" w:sz="0" w:space="0" w:color="auto"/>
            <w:bottom w:val="none" w:sz="0" w:space="0" w:color="auto"/>
            <w:right w:val="none" w:sz="0" w:space="0" w:color="auto"/>
          </w:divBdr>
        </w:div>
        <w:div w:id="150828224">
          <w:marLeft w:val="0"/>
          <w:marRight w:val="0"/>
          <w:marTop w:val="0"/>
          <w:marBottom w:val="0"/>
          <w:divBdr>
            <w:top w:val="none" w:sz="0" w:space="0" w:color="auto"/>
            <w:left w:val="none" w:sz="0" w:space="0" w:color="auto"/>
            <w:bottom w:val="none" w:sz="0" w:space="0" w:color="auto"/>
            <w:right w:val="none" w:sz="0" w:space="0" w:color="auto"/>
          </w:divBdr>
        </w:div>
        <w:div w:id="46950856">
          <w:marLeft w:val="0"/>
          <w:marRight w:val="0"/>
          <w:marTop w:val="0"/>
          <w:marBottom w:val="0"/>
          <w:divBdr>
            <w:top w:val="none" w:sz="0" w:space="0" w:color="auto"/>
            <w:left w:val="none" w:sz="0" w:space="0" w:color="auto"/>
            <w:bottom w:val="none" w:sz="0" w:space="0" w:color="auto"/>
            <w:right w:val="none" w:sz="0" w:space="0" w:color="auto"/>
          </w:divBdr>
        </w:div>
        <w:div w:id="1309241620">
          <w:marLeft w:val="0"/>
          <w:marRight w:val="0"/>
          <w:marTop w:val="0"/>
          <w:marBottom w:val="0"/>
          <w:divBdr>
            <w:top w:val="none" w:sz="0" w:space="0" w:color="auto"/>
            <w:left w:val="none" w:sz="0" w:space="0" w:color="auto"/>
            <w:bottom w:val="none" w:sz="0" w:space="0" w:color="auto"/>
            <w:right w:val="none" w:sz="0" w:space="0" w:color="auto"/>
          </w:divBdr>
        </w:div>
        <w:div w:id="755829111">
          <w:marLeft w:val="0"/>
          <w:marRight w:val="0"/>
          <w:marTop w:val="0"/>
          <w:marBottom w:val="0"/>
          <w:divBdr>
            <w:top w:val="none" w:sz="0" w:space="0" w:color="auto"/>
            <w:left w:val="none" w:sz="0" w:space="0" w:color="auto"/>
            <w:bottom w:val="none" w:sz="0" w:space="0" w:color="auto"/>
            <w:right w:val="none" w:sz="0" w:space="0" w:color="auto"/>
          </w:divBdr>
        </w:div>
        <w:div w:id="437797726">
          <w:marLeft w:val="0"/>
          <w:marRight w:val="0"/>
          <w:marTop w:val="0"/>
          <w:marBottom w:val="0"/>
          <w:divBdr>
            <w:top w:val="none" w:sz="0" w:space="0" w:color="auto"/>
            <w:left w:val="none" w:sz="0" w:space="0" w:color="auto"/>
            <w:bottom w:val="none" w:sz="0" w:space="0" w:color="auto"/>
            <w:right w:val="none" w:sz="0" w:space="0" w:color="auto"/>
          </w:divBdr>
        </w:div>
        <w:div w:id="352265683">
          <w:marLeft w:val="0"/>
          <w:marRight w:val="0"/>
          <w:marTop w:val="0"/>
          <w:marBottom w:val="0"/>
          <w:divBdr>
            <w:top w:val="none" w:sz="0" w:space="0" w:color="auto"/>
            <w:left w:val="none" w:sz="0" w:space="0" w:color="auto"/>
            <w:bottom w:val="none" w:sz="0" w:space="0" w:color="auto"/>
            <w:right w:val="none" w:sz="0" w:space="0" w:color="auto"/>
          </w:divBdr>
        </w:div>
        <w:div w:id="331105232">
          <w:marLeft w:val="0"/>
          <w:marRight w:val="0"/>
          <w:marTop w:val="0"/>
          <w:marBottom w:val="0"/>
          <w:divBdr>
            <w:top w:val="none" w:sz="0" w:space="0" w:color="auto"/>
            <w:left w:val="none" w:sz="0" w:space="0" w:color="auto"/>
            <w:bottom w:val="none" w:sz="0" w:space="0" w:color="auto"/>
            <w:right w:val="none" w:sz="0" w:space="0" w:color="auto"/>
          </w:divBdr>
        </w:div>
        <w:div w:id="576983093">
          <w:marLeft w:val="0"/>
          <w:marRight w:val="0"/>
          <w:marTop w:val="0"/>
          <w:marBottom w:val="0"/>
          <w:divBdr>
            <w:top w:val="none" w:sz="0" w:space="0" w:color="auto"/>
            <w:left w:val="none" w:sz="0" w:space="0" w:color="auto"/>
            <w:bottom w:val="none" w:sz="0" w:space="0" w:color="auto"/>
            <w:right w:val="none" w:sz="0" w:space="0" w:color="auto"/>
          </w:divBdr>
        </w:div>
        <w:div w:id="1361083485">
          <w:marLeft w:val="0"/>
          <w:marRight w:val="0"/>
          <w:marTop w:val="0"/>
          <w:marBottom w:val="0"/>
          <w:divBdr>
            <w:top w:val="none" w:sz="0" w:space="0" w:color="auto"/>
            <w:left w:val="none" w:sz="0" w:space="0" w:color="auto"/>
            <w:bottom w:val="none" w:sz="0" w:space="0" w:color="auto"/>
            <w:right w:val="none" w:sz="0" w:space="0" w:color="auto"/>
          </w:divBdr>
        </w:div>
        <w:div w:id="837381295">
          <w:marLeft w:val="0"/>
          <w:marRight w:val="0"/>
          <w:marTop w:val="0"/>
          <w:marBottom w:val="0"/>
          <w:divBdr>
            <w:top w:val="none" w:sz="0" w:space="0" w:color="auto"/>
            <w:left w:val="none" w:sz="0" w:space="0" w:color="auto"/>
            <w:bottom w:val="none" w:sz="0" w:space="0" w:color="auto"/>
            <w:right w:val="none" w:sz="0" w:space="0" w:color="auto"/>
          </w:divBdr>
        </w:div>
        <w:div w:id="565338963">
          <w:marLeft w:val="0"/>
          <w:marRight w:val="0"/>
          <w:marTop w:val="0"/>
          <w:marBottom w:val="0"/>
          <w:divBdr>
            <w:top w:val="none" w:sz="0" w:space="0" w:color="auto"/>
            <w:left w:val="none" w:sz="0" w:space="0" w:color="auto"/>
            <w:bottom w:val="none" w:sz="0" w:space="0" w:color="auto"/>
            <w:right w:val="none" w:sz="0" w:space="0" w:color="auto"/>
          </w:divBdr>
        </w:div>
        <w:div w:id="205414092">
          <w:marLeft w:val="0"/>
          <w:marRight w:val="0"/>
          <w:marTop w:val="0"/>
          <w:marBottom w:val="0"/>
          <w:divBdr>
            <w:top w:val="none" w:sz="0" w:space="0" w:color="auto"/>
            <w:left w:val="none" w:sz="0" w:space="0" w:color="auto"/>
            <w:bottom w:val="none" w:sz="0" w:space="0" w:color="auto"/>
            <w:right w:val="none" w:sz="0" w:space="0" w:color="auto"/>
          </w:divBdr>
        </w:div>
        <w:div w:id="1790976345">
          <w:marLeft w:val="0"/>
          <w:marRight w:val="0"/>
          <w:marTop w:val="0"/>
          <w:marBottom w:val="0"/>
          <w:divBdr>
            <w:top w:val="none" w:sz="0" w:space="0" w:color="auto"/>
            <w:left w:val="none" w:sz="0" w:space="0" w:color="auto"/>
            <w:bottom w:val="none" w:sz="0" w:space="0" w:color="auto"/>
            <w:right w:val="none" w:sz="0" w:space="0" w:color="auto"/>
          </w:divBdr>
        </w:div>
        <w:div w:id="1458137927">
          <w:marLeft w:val="0"/>
          <w:marRight w:val="0"/>
          <w:marTop w:val="0"/>
          <w:marBottom w:val="0"/>
          <w:divBdr>
            <w:top w:val="none" w:sz="0" w:space="0" w:color="auto"/>
            <w:left w:val="none" w:sz="0" w:space="0" w:color="auto"/>
            <w:bottom w:val="none" w:sz="0" w:space="0" w:color="auto"/>
            <w:right w:val="none" w:sz="0" w:space="0" w:color="auto"/>
          </w:divBdr>
        </w:div>
      </w:divsChild>
    </w:div>
    <w:div w:id="559052835">
      <w:bodyDiv w:val="1"/>
      <w:marLeft w:val="0"/>
      <w:marRight w:val="0"/>
      <w:marTop w:val="0"/>
      <w:marBottom w:val="0"/>
      <w:divBdr>
        <w:top w:val="none" w:sz="0" w:space="0" w:color="auto"/>
        <w:left w:val="none" w:sz="0" w:space="0" w:color="auto"/>
        <w:bottom w:val="none" w:sz="0" w:space="0" w:color="auto"/>
        <w:right w:val="none" w:sz="0" w:space="0" w:color="auto"/>
      </w:divBdr>
      <w:divsChild>
        <w:div w:id="1729448798">
          <w:marLeft w:val="0"/>
          <w:marRight w:val="0"/>
          <w:marTop w:val="0"/>
          <w:marBottom w:val="0"/>
          <w:divBdr>
            <w:top w:val="none" w:sz="0" w:space="0" w:color="auto"/>
            <w:left w:val="none" w:sz="0" w:space="0" w:color="auto"/>
            <w:bottom w:val="none" w:sz="0" w:space="0" w:color="auto"/>
            <w:right w:val="none" w:sz="0" w:space="0" w:color="auto"/>
          </w:divBdr>
        </w:div>
        <w:div w:id="1997882552">
          <w:marLeft w:val="0"/>
          <w:marRight w:val="0"/>
          <w:marTop w:val="0"/>
          <w:marBottom w:val="0"/>
          <w:divBdr>
            <w:top w:val="none" w:sz="0" w:space="0" w:color="auto"/>
            <w:left w:val="none" w:sz="0" w:space="0" w:color="auto"/>
            <w:bottom w:val="none" w:sz="0" w:space="0" w:color="auto"/>
            <w:right w:val="none" w:sz="0" w:space="0" w:color="auto"/>
          </w:divBdr>
        </w:div>
        <w:div w:id="1721515549">
          <w:marLeft w:val="0"/>
          <w:marRight w:val="0"/>
          <w:marTop w:val="0"/>
          <w:marBottom w:val="0"/>
          <w:divBdr>
            <w:top w:val="none" w:sz="0" w:space="0" w:color="auto"/>
            <w:left w:val="none" w:sz="0" w:space="0" w:color="auto"/>
            <w:bottom w:val="none" w:sz="0" w:space="0" w:color="auto"/>
            <w:right w:val="none" w:sz="0" w:space="0" w:color="auto"/>
          </w:divBdr>
        </w:div>
        <w:div w:id="200870798">
          <w:marLeft w:val="0"/>
          <w:marRight w:val="0"/>
          <w:marTop w:val="0"/>
          <w:marBottom w:val="0"/>
          <w:divBdr>
            <w:top w:val="none" w:sz="0" w:space="0" w:color="auto"/>
            <w:left w:val="none" w:sz="0" w:space="0" w:color="auto"/>
            <w:bottom w:val="none" w:sz="0" w:space="0" w:color="auto"/>
            <w:right w:val="none" w:sz="0" w:space="0" w:color="auto"/>
          </w:divBdr>
        </w:div>
        <w:div w:id="1069231593">
          <w:marLeft w:val="0"/>
          <w:marRight w:val="0"/>
          <w:marTop w:val="0"/>
          <w:marBottom w:val="0"/>
          <w:divBdr>
            <w:top w:val="none" w:sz="0" w:space="0" w:color="auto"/>
            <w:left w:val="none" w:sz="0" w:space="0" w:color="auto"/>
            <w:bottom w:val="none" w:sz="0" w:space="0" w:color="auto"/>
            <w:right w:val="none" w:sz="0" w:space="0" w:color="auto"/>
          </w:divBdr>
        </w:div>
        <w:div w:id="1180660872">
          <w:marLeft w:val="0"/>
          <w:marRight w:val="0"/>
          <w:marTop w:val="0"/>
          <w:marBottom w:val="0"/>
          <w:divBdr>
            <w:top w:val="none" w:sz="0" w:space="0" w:color="auto"/>
            <w:left w:val="none" w:sz="0" w:space="0" w:color="auto"/>
            <w:bottom w:val="none" w:sz="0" w:space="0" w:color="auto"/>
            <w:right w:val="none" w:sz="0" w:space="0" w:color="auto"/>
          </w:divBdr>
        </w:div>
      </w:divsChild>
    </w:div>
    <w:div w:id="574629222">
      <w:bodyDiv w:val="1"/>
      <w:marLeft w:val="0"/>
      <w:marRight w:val="0"/>
      <w:marTop w:val="0"/>
      <w:marBottom w:val="0"/>
      <w:divBdr>
        <w:top w:val="none" w:sz="0" w:space="0" w:color="auto"/>
        <w:left w:val="none" w:sz="0" w:space="0" w:color="auto"/>
        <w:bottom w:val="none" w:sz="0" w:space="0" w:color="auto"/>
        <w:right w:val="none" w:sz="0" w:space="0" w:color="auto"/>
      </w:divBdr>
    </w:div>
    <w:div w:id="640958616">
      <w:bodyDiv w:val="1"/>
      <w:marLeft w:val="0"/>
      <w:marRight w:val="0"/>
      <w:marTop w:val="0"/>
      <w:marBottom w:val="0"/>
      <w:divBdr>
        <w:top w:val="none" w:sz="0" w:space="0" w:color="auto"/>
        <w:left w:val="none" w:sz="0" w:space="0" w:color="auto"/>
        <w:bottom w:val="none" w:sz="0" w:space="0" w:color="auto"/>
        <w:right w:val="none" w:sz="0" w:space="0" w:color="auto"/>
      </w:divBdr>
    </w:div>
    <w:div w:id="744258025">
      <w:bodyDiv w:val="1"/>
      <w:marLeft w:val="0"/>
      <w:marRight w:val="0"/>
      <w:marTop w:val="0"/>
      <w:marBottom w:val="0"/>
      <w:divBdr>
        <w:top w:val="none" w:sz="0" w:space="0" w:color="auto"/>
        <w:left w:val="none" w:sz="0" w:space="0" w:color="auto"/>
        <w:bottom w:val="none" w:sz="0" w:space="0" w:color="auto"/>
        <w:right w:val="none" w:sz="0" w:space="0" w:color="auto"/>
      </w:divBdr>
      <w:divsChild>
        <w:div w:id="692999023">
          <w:marLeft w:val="0"/>
          <w:marRight w:val="0"/>
          <w:marTop w:val="0"/>
          <w:marBottom w:val="0"/>
          <w:divBdr>
            <w:top w:val="none" w:sz="0" w:space="0" w:color="auto"/>
            <w:left w:val="none" w:sz="0" w:space="0" w:color="auto"/>
            <w:bottom w:val="none" w:sz="0" w:space="0" w:color="auto"/>
            <w:right w:val="none" w:sz="0" w:space="0" w:color="auto"/>
          </w:divBdr>
        </w:div>
        <w:div w:id="1864631199">
          <w:marLeft w:val="0"/>
          <w:marRight w:val="0"/>
          <w:marTop w:val="0"/>
          <w:marBottom w:val="0"/>
          <w:divBdr>
            <w:top w:val="none" w:sz="0" w:space="0" w:color="auto"/>
            <w:left w:val="none" w:sz="0" w:space="0" w:color="auto"/>
            <w:bottom w:val="none" w:sz="0" w:space="0" w:color="auto"/>
            <w:right w:val="none" w:sz="0" w:space="0" w:color="auto"/>
          </w:divBdr>
        </w:div>
        <w:div w:id="2100440368">
          <w:marLeft w:val="0"/>
          <w:marRight w:val="0"/>
          <w:marTop w:val="0"/>
          <w:marBottom w:val="0"/>
          <w:divBdr>
            <w:top w:val="none" w:sz="0" w:space="0" w:color="auto"/>
            <w:left w:val="none" w:sz="0" w:space="0" w:color="auto"/>
            <w:bottom w:val="none" w:sz="0" w:space="0" w:color="auto"/>
            <w:right w:val="none" w:sz="0" w:space="0" w:color="auto"/>
          </w:divBdr>
        </w:div>
        <w:div w:id="452093341">
          <w:marLeft w:val="0"/>
          <w:marRight w:val="0"/>
          <w:marTop w:val="0"/>
          <w:marBottom w:val="0"/>
          <w:divBdr>
            <w:top w:val="none" w:sz="0" w:space="0" w:color="auto"/>
            <w:left w:val="none" w:sz="0" w:space="0" w:color="auto"/>
            <w:bottom w:val="none" w:sz="0" w:space="0" w:color="auto"/>
            <w:right w:val="none" w:sz="0" w:space="0" w:color="auto"/>
          </w:divBdr>
        </w:div>
        <w:div w:id="1487359617">
          <w:marLeft w:val="0"/>
          <w:marRight w:val="0"/>
          <w:marTop w:val="0"/>
          <w:marBottom w:val="0"/>
          <w:divBdr>
            <w:top w:val="none" w:sz="0" w:space="0" w:color="auto"/>
            <w:left w:val="none" w:sz="0" w:space="0" w:color="auto"/>
            <w:bottom w:val="none" w:sz="0" w:space="0" w:color="auto"/>
            <w:right w:val="none" w:sz="0" w:space="0" w:color="auto"/>
          </w:divBdr>
        </w:div>
        <w:div w:id="1459102615">
          <w:marLeft w:val="0"/>
          <w:marRight w:val="0"/>
          <w:marTop w:val="0"/>
          <w:marBottom w:val="0"/>
          <w:divBdr>
            <w:top w:val="none" w:sz="0" w:space="0" w:color="auto"/>
            <w:left w:val="none" w:sz="0" w:space="0" w:color="auto"/>
            <w:bottom w:val="none" w:sz="0" w:space="0" w:color="auto"/>
            <w:right w:val="none" w:sz="0" w:space="0" w:color="auto"/>
          </w:divBdr>
        </w:div>
        <w:div w:id="1900439159">
          <w:marLeft w:val="0"/>
          <w:marRight w:val="0"/>
          <w:marTop w:val="0"/>
          <w:marBottom w:val="0"/>
          <w:divBdr>
            <w:top w:val="none" w:sz="0" w:space="0" w:color="auto"/>
            <w:left w:val="none" w:sz="0" w:space="0" w:color="auto"/>
            <w:bottom w:val="none" w:sz="0" w:space="0" w:color="auto"/>
            <w:right w:val="none" w:sz="0" w:space="0" w:color="auto"/>
          </w:divBdr>
        </w:div>
        <w:div w:id="231962549">
          <w:marLeft w:val="0"/>
          <w:marRight w:val="0"/>
          <w:marTop w:val="0"/>
          <w:marBottom w:val="0"/>
          <w:divBdr>
            <w:top w:val="none" w:sz="0" w:space="0" w:color="auto"/>
            <w:left w:val="none" w:sz="0" w:space="0" w:color="auto"/>
            <w:bottom w:val="none" w:sz="0" w:space="0" w:color="auto"/>
            <w:right w:val="none" w:sz="0" w:space="0" w:color="auto"/>
          </w:divBdr>
        </w:div>
        <w:div w:id="248740445">
          <w:marLeft w:val="0"/>
          <w:marRight w:val="0"/>
          <w:marTop w:val="0"/>
          <w:marBottom w:val="0"/>
          <w:divBdr>
            <w:top w:val="none" w:sz="0" w:space="0" w:color="auto"/>
            <w:left w:val="none" w:sz="0" w:space="0" w:color="auto"/>
            <w:bottom w:val="none" w:sz="0" w:space="0" w:color="auto"/>
            <w:right w:val="none" w:sz="0" w:space="0" w:color="auto"/>
          </w:divBdr>
        </w:div>
        <w:div w:id="1843085116">
          <w:marLeft w:val="0"/>
          <w:marRight w:val="0"/>
          <w:marTop w:val="0"/>
          <w:marBottom w:val="0"/>
          <w:divBdr>
            <w:top w:val="none" w:sz="0" w:space="0" w:color="auto"/>
            <w:left w:val="none" w:sz="0" w:space="0" w:color="auto"/>
            <w:bottom w:val="none" w:sz="0" w:space="0" w:color="auto"/>
            <w:right w:val="none" w:sz="0" w:space="0" w:color="auto"/>
          </w:divBdr>
        </w:div>
        <w:div w:id="1906406959">
          <w:marLeft w:val="0"/>
          <w:marRight w:val="0"/>
          <w:marTop w:val="0"/>
          <w:marBottom w:val="0"/>
          <w:divBdr>
            <w:top w:val="none" w:sz="0" w:space="0" w:color="auto"/>
            <w:left w:val="none" w:sz="0" w:space="0" w:color="auto"/>
            <w:bottom w:val="none" w:sz="0" w:space="0" w:color="auto"/>
            <w:right w:val="none" w:sz="0" w:space="0" w:color="auto"/>
          </w:divBdr>
        </w:div>
        <w:div w:id="238448679">
          <w:marLeft w:val="0"/>
          <w:marRight w:val="0"/>
          <w:marTop w:val="0"/>
          <w:marBottom w:val="0"/>
          <w:divBdr>
            <w:top w:val="none" w:sz="0" w:space="0" w:color="auto"/>
            <w:left w:val="none" w:sz="0" w:space="0" w:color="auto"/>
            <w:bottom w:val="none" w:sz="0" w:space="0" w:color="auto"/>
            <w:right w:val="none" w:sz="0" w:space="0" w:color="auto"/>
          </w:divBdr>
        </w:div>
        <w:div w:id="794718833">
          <w:marLeft w:val="0"/>
          <w:marRight w:val="0"/>
          <w:marTop w:val="0"/>
          <w:marBottom w:val="0"/>
          <w:divBdr>
            <w:top w:val="none" w:sz="0" w:space="0" w:color="auto"/>
            <w:left w:val="none" w:sz="0" w:space="0" w:color="auto"/>
            <w:bottom w:val="none" w:sz="0" w:space="0" w:color="auto"/>
            <w:right w:val="none" w:sz="0" w:space="0" w:color="auto"/>
          </w:divBdr>
        </w:div>
        <w:div w:id="323245169">
          <w:marLeft w:val="0"/>
          <w:marRight w:val="0"/>
          <w:marTop w:val="0"/>
          <w:marBottom w:val="0"/>
          <w:divBdr>
            <w:top w:val="none" w:sz="0" w:space="0" w:color="auto"/>
            <w:left w:val="none" w:sz="0" w:space="0" w:color="auto"/>
            <w:bottom w:val="none" w:sz="0" w:space="0" w:color="auto"/>
            <w:right w:val="none" w:sz="0" w:space="0" w:color="auto"/>
          </w:divBdr>
        </w:div>
        <w:div w:id="64228801">
          <w:marLeft w:val="0"/>
          <w:marRight w:val="0"/>
          <w:marTop w:val="0"/>
          <w:marBottom w:val="0"/>
          <w:divBdr>
            <w:top w:val="none" w:sz="0" w:space="0" w:color="auto"/>
            <w:left w:val="none" w:sz="0" w:space="0" w:color="auto"/>
            <w:bottom w:val="none" w:sz="0" w:space="0" w:color="auto"/>
            <w:right w:val="none" w:sz="0" w:space="0" w:color="auto"/>
          </w:divBdr>
        </w:div>
        <w:div w:id="1131020321">
          <w:marLeft w:val="0"/>
          <w:marRight w:val="0"/>
          <w:marTop w:val="0"/>
          <w:marBottom w:val="0"/>
          <w:divBdr>
            <w:top w:val="none" w:sz="0" w:space="0" w:color="auto"/>
            <w:left w:val="none" w:sz="0" w:space="0" w:color="auto"/>
            <w:bottom w:val="none" w:sz="0" w:space="0" w:color="auto"/>
            <w:right w:val="none" w:sz="0" w:space="0" w:color="auto"/>
          </w:divBdr>
        </w:div>
        <w:div w:id="2044093430">
          <w:marLeft w:val="0"/>
          <w:marRight w:val="0"/>
          <w:marTop w:val="0"/>
          <w:marBottom w:val="0"/>
          <w:divBdr>
            <w:top w:val="none" w:sz="0" w:space="0" w:color="auto"/>
            <w:left w:val="none" w:sz="0" w:space="0" w:color="auto"/>
            <w:bottom w:val="none" w:sz="0" w:space="0" w:color="auto"/>
            <w:right w:val="none" w:sz="0" w:space="0" w:color="auto"/>
          </w:divBdr>
        </w:div>
        <w:div w:id="2032606177">
          <w:marLeft w:val="0"/>
          <w:marRight w:val="0"/>
          <w:marTop w:val="0"/>
          <w:marBottom w:val="0"/>
          <w:divBdr>
            <w:top w:val="none" w:sz="0" w:space="0" w:color="auto"/>
            <w:left w:val="none" w:sz="0" w:space="0" w:color="auto"/>
            <w:bottom w:val="none" w:sz="0" w:space="0" w:color="auto"/>
            <w:right w:val="none" w:sz="0" w:space="0" w:color="auto"/>
          </w:divBdr>
        </w:div>
        <w:div w:id="153954863">
          <w:marLeft w:val="0"/>
          <w:marRight w:val="0"/>
          <w:marTop w:val="0"/>
          <w:marBottom w:val="0"/>
          <w:divBdr>
            <w:top w:val="none" w:sz="0" w:space="0" w:color="auto"/>
            <w:left w:val="none" w:sz="0" w:space="0" w:color="auto"/>
            <w:bottom w:val="none" w:sz="0" w:space="0" w:color="auto"/>
            <w:right w:val="none" w:sz="0" w:space="0" w:color="auto"/>
          </w:divBdr>
        </w:div>
        <w:div w:id="1476029348">
          <w:marLeft w:val="0"/>
          <w:marRight w:val="0"/>
          <w:marTop w:val="0"/>
          <w:marBottom w:val="0"/>
          <w:divBdr>
            <w:top w:val="none" w:sz="0" w:space="0" w:color="auto"/>
            <w:left w:val="none" w:sz="0" w:space="0" w:color="auto"/>
            <w:bottom w:val="none" w:sz="0" w:space="0" w:color="auto"/>
            <w:right w:val="none" w:sz="0" w:space="0" w:color="auto"/>
          </w:divBdr>
        </w:div>
        <w:div w:id="745685713">
          <w:marLeft w:val="0"/>
          <w:marRight w:val="0"/>
          <w:marTop w:val="0"/>
          <w:marBottom w:val="0"/>
          <w:divBdr>
            <w:top w:val="none" w:sz="0" w:space="0" w:color="auto"/>
            <w:left w:val="none" w:sz="0" w:space="0" w:color="auto"/>
            <w:bottom w:val="none" w:sz="0" w:space="0" w:color="auto"/>
            <w:right w:val="none" w:sz="0" w:space="0" w:color="auto"/>
          </w:divBdr>
        </w:div>
        <w:div w:id="1554192397">
          <w:marLeft w:val="0"/>
          <w:marRight w:val="0"/>
          <w:marTop w:val="0"/>
          <w:marBottom w:val="0"/>
          <w:divBdr>
            <w:top w:val="none" w:sz="0" w:space="0" w:color="auto"/>
            <w:left w:val="none" w:sz="0" w:space="0" w:color="auto"/>
            <w:bottom w:val="none" w:sz="0" w:space="0" w:color="auto"/>
            <w:right w:val="none" w:sz="0" w:space="0" w:color="auto"/>
          </w:divBdr>
        </w:div>
      </w:divsChild>
    </w:div>
    <w:div w:id="935207567">
      <w:bodyDiv w:val="1"/>
      <w:marLeft w:val="0"/>
      <w:marRight w:val="0"/>
      <w:marTop w:val="0"/>
      <w:marBottom w:val="0"/>
      <w:divBdr>
        <w:top w:val="none" w:sz="0" w:space="0" w:color="auto"/>
        <w:left w:val="none" w:sz="0" w:space="0" w:color="auto"/>
        <w:bottom w:val="none" w:sz="0" w:space="0" w:color="auto"/>
        <w:right w:val="none" w:sz="0" w:space="0" w:color="auto"/>
      </w:divBdr>
      <w:divsChild>
        <w:div w:id="1840924017">
          <w:marLeft w:val="0"/>
          <w:marRight w:val="0"/>
          <w:marTop w:val="0"/>
          <w:marBottom w:val="0"/>
          <w:divBdr>
            <w:top w:val="none" w:sz="0" w:space="0" w:color="auto"/>
            <w:left w:val="none" w:sz="0" w:space="0" w:color="auto"/>
            <w:bottom w:val="none" w:sz="0" w:space="0" w:color="auto"/>
            <w:right w:val="none" w:sz="0" w:space="0" w:color="auto"/>
          </w:divBdr>
        </w:div>
        <w:div w:id="299195421">
          <w:marLeft w:val="0"/>
          <w:marRight w:val="0"/>
          <w:marTop w:val="0"/>
          <w:marBottom w:val="0"/>
          <w:divBdr>
            <w:top w:val="none" w:sz="0" w:space="0" w:color="auto"/>
            <w:left w:val="none" w:sz="0" w:space="0" w:color="auto"/>
            <w:bottom w:val="none" w:sz="0" w:space="0" w:color="auto"/>
            <w:right w:val="none" w:sz="0" w:space="0" w:color="auto"/>
          </w:divBdr>
        </w:div>
        <w:div w:id="1648243814">
          <w:marLeft w:val="0"/>
          <w:marRight w:val="0"/>
          <w:marTop w:val="0"/>
          <w:marBottom w:val="0"/>
          <w:divBdr>
            <w:top w:val="none" w:sz="0" w:space="0" w:color="auto"/>
            <w:left w:val="none" w:sz="0" w:space="0" w:color="auto"/>
            <w:bottom w:val="none" w:sz="0" w:space="0" w:color="auto"/>
            <w:right w:val="none" w:sz="0" w:space="0" w:color="auto"/>
          </w:divBdr>
        </w:div>
        <w:div w:id="1087075364">
          <w:marLeft w:val="0"/>
          <w:marRight w:val="0"/>
          <w:marTop w:val="0"/>
          <w:marBottom w:val="0"/>
          <w:divBdr>
            <w:top w:val="none" w:sz="0" w:space="0" w:color="auto"/>
            <w:left w:val="none" w:sz="0" w:space="0" w:color="auto"/>
            <w:bottom w:val="none" w:sz="0" w:space="0" w:color="auto"/>
            <w:right w:val="none" w:sz="0" w:space="0" w:color="auto"/>
          </w:divBdr>
        </w:div>
        <w:div w:id="1015421416">
          <w:marLeft w:val="0"/>
          <w:marRight w:val="0"/>
          <w:marTop w:val="0"/>
          <w:marBottom w:val="0"/>
          <w:divBdr>
            <w:top w:val="none" w:sz="0" w:space="0" w:color="auto"/>
            <w:left w:val="none" w:sz="0" w:space="0" w:color="auto"/>
            <w:bottom w:val="none" w:sz="0" w:space="0" w:color="auto"/>
            <w:right w:val="none" w:sz="0" w:space="0" w:color="auto"/>
          </w:divBdr>
        </w:div>
        <w:div w:id="2057731551">
          <w:marLeft w:val="0"/>
          <w:marRight w:val="0"/>
          <w:marTop w:val="0"/>
          <w:marBottom w:val="0"/>
          <w:divBdr>
            <w:top w:val="none" w:sz="0" w:space="0" w:color="auto"/>
            <w:left w:val="none" w:sz="0" w:space="0" w:color="auto"/>
            <w:bottom w:val="none" w:sz="0" w:space="0" w:color="auto"/>
            <w:right w:val="none" w:sz="0" w:space="0" w:color="auto"/>
          </w:divBdr>
        </w:div>
        <w:div w:id="2101826173">
          <w:marLeft w:val="0"/>
          <w:marRight w:val="0"/>
          <w:marTop w:val="0"/>
          <w:marBottom w:val="0"/>
          <w:divBdr>
            <w:top w:val="none" w:sz="0" w:space="0" w:color="auto"/>
            <w:left w:val="none" w:sz="0" w:space="0" w:color="auto"/>
            <w:bottom w:val="none" w:sz="0" w:space="0" w:color="auto"/>
            <w:right w:val="none" w:sz="0" w:space="0" w:color="auto"/>
          </w:divBdr>
        </w:div>
        <w:div w:id="736123675">
          <w:marLeft w:val="0"/>
          <w:marRight w:val="0"/>
          <w:marTop w:val="0"/>
          <w:marBottom w:val="0"/>
          <w:divBdr>
            <w:top w:val="none" w:sz="0" w:space="0" w:color="auto"/>
            <w:left w:val="none" w:sz="0" w:space="0" w:color="auto"/>
            <w:bottom w:val="none" w:sz="0" w:space="0" w:color="auto"/>
            <w:right w:val="none" w:sz="0" w:space="0" w:color="auto"/>
          </w:divBdr>
        </w:div>
      </w:divsChild>
    </w:div>
    <w:div w:id="1212185723">
      <w:bodyDiv w:val="1"/>
      <w:marLeft w:val="0"/>
      <w:marRight w:val="0"/>
      <w:marTop w:val="0"/>
      <w:marBottom w:val="0"/>
      <w:divBdr>
        <w:top w:val="none" w:sz="0" w:space="0" w:color="auto"/>
        <w:left w:val="none" w:sz="0" w:space="0" w:color="auto"/>
        <w:bottom w:val="none" w:sz="0" w:space="0" w:color="auto"/>
        <w:right w:val="none" w:sz="0" w:space="0" w:color="auto"/>
      </w:divBdr>
    </w:div>
    <w:div w:id="1355614154">
      <w:bodyDiv w:val="1"/>
      <w:marLeft w:val="0"/>
      <w:marRight w:val="0"/>
      <w:marTop w:val="0"/>
      <w:marBottom w:val="0"/>
      <w:divBdr>
        <w:top w:val="none" w:sz="0" w:space="0" w:color="auto"/>
        <w:left w:val="none" w:sz="0" w:space="0" w:color="auto"/>
        <w:bottom w:val="none" w:sz="0" w:space="0" w:color="auto"/>
        <w:right w:val="none" w:sz="0" w:space="0" w:color="auto"/>
      </w:divBdr>
      <w:divsChild>
        <w:div w:id="1513183001">
          <w:marLeft w:val="0"/>
          <w:marRight w:val="0"/>
          <w:marTop w:val="0"/>
          <w:marBottom w:val="0"/>
          <w:divBdr>
            <w:top w:val="none" w:sz="0" w:space="0" w:color="auto"/>
            <w:left w:val="none" w:sz="0" w:space="0" w:color="auto"/>
            <w:bottom w:val="none" w:sz="0" w:space="0" w:color="auto"/>
            <w:right w:val="none" w:sz="0" w:space="0" w:color="auto"/>
          </w:divBdr>
        </w:div>
        <w:div w:id="1879274116">
          <w:marLeft w:val="0"/>
          <w:marRight w:val="0"/>
          <w:marTop w:val="0"/>
          <w:marBottom w:val="0"/>
          <w:divBdr>
            <w:top w:val="none" w:sz="0" w:space="0" w:color="auto"/>
            <w:left w:val="none" w:sz="0" w:space="0" w:color="auto"/>
            <w:bottom w:val="none" w:sz="0" w:space="0" w:color="auto"/>
            <w:right w:val="none" w:sz="0" w:space="0" w:color="auto"/>
          </w:divBdr>
        </w:div>
        <w:div w:id="1717463169">
          <w:marLeft w:val="0"/>
          <w:marRight w:val="0"/>
          <w:marTop w:val="0"/>
          <w:marBottom w:val="0"/>
          <w:divBdr>
            <w:top w:val="none" w:sz="0" w:space="0" w:color="auto"/>
            <w:left w:val="none" w:sz="0" w:space="0" w:color="auto"/>
            <w:bottom w:val="none" w:sz="0" w:space="0" w:color="auto"/>
            <w:right w:val="none" w:sz="0" w:space="0" w:color="auto"/>
          </w:divBdr>
        </w:div>
        <w:div w:id="1013528024">
          <w:marLeft w:val="0"/>
          <w:marRight w:val="0"/>
          <w:marTop w:val="0"/>
          <w:marBottom w:val="0"/>
          <w:divBdr>
            <w:top w:val="none" w:sz="0" w:space="0" w:color="auto"/>
            <w:left w:val="none" w:sz="0" w:space="0" w:color="auto"/>
            <w:bottom w:val="none" w:sz="0" w:space="0" w:color="auto"/>
            <w:right w:val="none" w:sz="0" w:space="0" w:color="auto"/>
          </w:divBdr>
        </w:div>
        <w:div w:id="678197662">
          <w:marLeft w:val="0"/>
          <w:marRight w:val="0"/>
          <w:marTop w:val="0"/>
          <w:marBottom w:val="0"/>
          <w:divBdr>
            <w:top w:val="none" w:sz="0" w:space="0" w:color="auto"/>
            <w:left w:val="none" w:sz="0" w:space="0" w:color="auto"/>
            <w:bottom w:val="none" w:sz="0" w:space="0" w:color="auto"/>
            <w:right w:val="none" w:sz="0" w:space="0" w:color="auto"/>
          </w:divBdr>
        </w:div>
      </w:divsChild>
    </w:div>
    <w:div w:id="1580864672">
      <w:bodyDiv w:val="1"/>
      <w:marLeft w:val="0"/>
      <w:marRight w:val="0"/>
      <w:marTop w:val="0"/>
      <w:marBottom w:val="0"/>
      <w:divBdr>
        <w:top w:val="none" w:sz="0" w:space="0" w:color="auto"/>
        <w:left w:val="none" w:sz="0" w:space="0" w:color="auto"/>
        <w:bottom w:val="none" w:sz="0" w:space="0" w:color="auto"/>
        <w:right w:val="none" w:sz="0" w:space="0" w:color="auto"/>
      </w:divBdr>
      <w:divsChild>
        <w:div w:id="1831368547">
          <w:marLeft w:val="547"/>
          <w:marRight w:val="0"/>
          <w:marTop w:val="144"/>
          <w:marBottom w:val="0"/>
          <w:divBdr>
            <w:top w:val="none" w:sz="0" w:space="0" w:color="auto"/>
            <w:left w:val="none" w:sz="0" w:space="0" w:color="auto"/>
            <w:bottom w:val="none" w:sz="0" w:space="0" w:color="auto"/>
            <w:right w:val="none" w:sz="0" w:space="0" w:color="auto"/>
          </w:divBdr>
        </w:div>
        <w:div w:id="1926527033">
          <w:marLeft w:val="547"/>
          <w:marRight w:val="0"/>
          <w:marTop w:val="144"/>
          <w:marBottom w:val="0"/>
          <w:divBdr>
            <w:top w:val="none" w:sz="0" w:space="0" w:color="auto"/>
            <w:left w:val="none" w:sz="0" w:space="0" w:color="auto"/>
            <w:bottom w:val="none" w:sz="0" w:space="0" w:color="auto"/>
            <w:right w:val="none" w:sz="0" w:space="0" w:color="auto"/>
          </w:divBdr>
        </w:div>
        <w:div w:id="1619753160">
          <w:marLeft w:val="547"/>
          <w:marRight w:val="0"/>
          <w:marTop w:val="144"/>
          <w:marBottom w:val="0"/>
          <w:divBdr>
            <w:top w:val="none" w:sz="0" w:space="0" w:color="auto"/>
            <w:left w:val="none" w:sz="0" w:space="0" w:color="auto"/>
            <w:bottom w:val="none" w:sz="0" w:space="0" w:color="auto"/>
            <w:right w:val="none" w:sz="0" w:space="0" w:color="auto"/>
          </w:divBdr>
        </w:div>
        <w:div w:id="1227954073">
          <w:marLeft w:val="547"/>
          <w:marRight w:val="0"/>
          <w:marTop w:val="144"/>
          <w:marBottom w:val="0"/>
          <w:divBdr>
            <w:top w:val="none" w:sz="0" w:space="0" w:color="auto"/>
            <w:left w:val="none" w:sz="0" w:space="0" w:color="auto"/>
            <w:bottom w:val="none" w:sz="0" w:space="0" w:color="auto"/>
            <w:right w:val="none" w:sz="0" w:space="0" w:color="auto"/>
          </w:divBdr>
        </w:div>
        <w:div w:id="1083378364">
          <w:marLeft w:val="547"/>
          <w:marRight w:val="0"/>
          <w:marTop w:val="14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e-christine.felix@univ-amu.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eric.saujat@univ-am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2622-BF6E-4502-ADE4-3BC2B8DE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2020</Words>
  <Characters>11115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Félix</dc:creator>
  <cp:lastModifiedBy>SCHER Anne</cp:lastModifiedBy>
  <cp:revision>2</cp:revision>
  <dcterms:created xsi:type="dcterms:W3CDTF">2018-07-02T07:28:00Z</dcterms:created>
  <dcterms:modified xsi:type="dcterms:W3CDTF">2018-07-02T07:28:00Z</dcterms:modified>
</cp:coreProperties>
</file>