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14753" w14:textId="383301F3" w:rsidR="00B666B9" w:rsidRPr="00D33D69" w:rsidRDefault="00097379" w:rsidP="008A7EC7">
      <w:pPr>
        <w:rPr>
          <w:rFonts w:ascii="Times New Roman" w:hAnsi="Times New Roman"/>
          <w:smallCaps/>
          <w:lang w:val="fr-FR"/>
        </w:rPr>
      </w:pPr>
      <w:r w:rsidRPr="00D33D69">
        <w:rPr>
          <w:rFonts w:ascii="Times New Roman" w:hAnsi="Times New Roman"/>
          <w:smallCaps/>
          <w:lang w:val="fr-FR"/>
        </w:rPr>
        <w:t>Sciences et savoirs de l'Asie orientale dans la mondialisation (XVI</w:t>
      </w:r>
      <w:r w:rsidR="00882B52" w:rsidRPr="00882B52">
        <w:rPr>
          <w:rFonts w:ascii="Times New Roman" w:hAnsi="Times New Roman"/>
          <w:vertAlign w:val="superscript"/>
          <w:lang w:val="fr-FR"/>
        </w:rPr>
        <w:t>e</w:t>
      </w:r>
      <w:r w:rsidRPr="00D33D69">
        <w:rPr>
          <w:rFonts w:ascii="Times New Roman" w:hAnsi="Times New Roman"/>
          <w:smallCaps/>
          <w:lang w:val="fr-FR"/>
        </w:rPr>
        <w:t>-XX</w:t>
      </w:r>
      <w:r w:rsidR="00882B52" w:rsidRPr="00882B52">
        <w:rPr>
          <w:rFonts w:ascii="Times New Roman" w:hAnsi="Times New Roman"/>
          <w:vertAlign w:val="superscript"/>
          <w:lang w:val="fr-FR"/>
        </w:rPr>
        <w:t>e</w:t>
      </w:r>
      <w:r w:rsidRPr="00D33D69">
        <w:rPr>
          <w:rFonts w:ascii="Times New Roman" w:hAnsi="Times New Roman"/>
          <w:smallCaps/>
          <w:lang w:val="fr-FR"/>
        </w:rPr>
        <w:t xml:space="preserve"> siècles)</w:t>
      </w:r>
    </w:p>
    <w:p w14:paraId="4DCA033C" w14:textId="77777777" w:rsidR="00097379" w:rsidRPr="00D33D69" w:rsidRDefault="00097379" w:rsidP="008A7EC7">
      <w:pPr>
        <w:rPr>
          <w:rFonts w:ascii="Times New Roman" w:hAnsi="Times New Roman"/>
          <w:lang w:val="fr-FR"/>
        </w:rPr>
      </w:pPr>
    </w:p>
    <w:p w14:paraId="41912F62" w14:textId="505BC835" w:rsidR="0057737A" w:rsidRPr="00D33D69" w:rsidRDefault="0057737A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>Séminaire 201</w:t>
      </w:r>
      <w:r w:rsidR="00882B52">
        <w:rPr>
          <w:rFonts w:ascii="Times New Roman" w:hAnsi="Times New Roman"/>
          <w:lang w:val="fr-FR"/>
        </w:rPr>
        <w:t>7</w:t>
      </w:r>
      <w:r w:rsidRPr="00D33D69">
        <w:rPr>
          <w:rFonts w:ascii="Times New Roman" w:hAnsi="Times New Roman"/>
          <w:lang w:val="fr-FR"/>
        </w:rPr>
        <w:t>-201</w:t>
      </w:r>
      <w:r w:rsidR="00882B52">
        <w:rPr>
          <w:rFonts w:ascii="Times New Roman" w:hAnsi="Times New Roman"/>
          <w:lang w:val="fr-FR"/>
        </w:rPr>
        <w:t>8</w:t>
      </w:r>
    </w:p>
    <w:p w14:paraId="79D3A8F3" w14:textId="77777777" w:rsidR="0057737A" w:rsidRPr="00D33D69" w:rsidRDefault="0057737A" w:rsidP="008A7EC7">
      <w:pPr>
        <w:rPr>
          <w:rFonts w:ascii="Times New Roman" w:hAnsi="Times New Roman"/>
          <w:lang w:val="fr-FR"/>
        </w:rPr>
      </w:pPr>
    </w:p>
    <w:p w14:paraId="18A17998" w14:textId="77777777" w:rsidR="00853B2E" w:rsidRPr="00D33D69" w:rsidRDefault="00853B2E" w:rsidP="008A7EC7">
      <w:pPr>
        <w:rPr>
          <w:rFonts w:ascii="Times New Roman" w:hAnsi="Times New Roman"/>
          <w:lang w:val="fr-FR"/>
        </w:rPr>
      </w:pPr>
    </w:p>
    <w:p w14:paraId="05C27099" w14:textId="77777777" w:rsidR="00853B2E" w:rsidRPr="00D33D69" w:rsidRDefault="00853B2E" w:rsidP="008A7EC7">
      <w:pPr>
        <w:rPr>
          <w:rFonts w:ascii="Times New Roman" w:hAnsi="Times New Roman"/>
          <w:lang w:val="fr-FR"/>
        </w:rPr>
      </w:pPr>
    </w:p>
    <w:p w14:paraId="59EAE498" w14:textId="77777777" w:rsidR="00B666B9" w:rsidRPr="00D33D69" w:rsidRDefault="00097379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 xml:space="preserve">Responsables : </w:t>
      </w:r>
      <w:r w:rsidR="00B666B9" w:rsidRPr="00D33D69">
        <w:rPr>
          <w:rFonts w:ascii="Times New Roman" w:hAnsi="Times New Roman"/>
          <w:lang w:val="fr-FR"/>
        </w:rPr>
        <w:t>Catherine Jami et Frédéric Obringer</w:t>
      </w:r>
    </w:p>
    <w:p w14:paraId="23508638" w14:textId="77777777" w:rsidR="009B169C" w:rsidRPr="00D33D69" w:rsidRDefault="009B169C" w:rsidP="008A7EC7">
      <w:pPr>
        <w:rPr>
          <w:rFonts w:ascii="Times New Roman" w:hAnsi="Times New Roman"/>
          <w:lang w:val="fr-FR"/>
        </w:rPr>
      </w:pPr>
    </w:p>
    <w:p w14:paraId="6339D481" w14:textId="687FAA78" w:rsidR="009B169C" w:rsidRPr="00D33D69" w:rsidRDefault="009B169C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i/>
          <w:iCs/>
          <w:lang w:val="fr-FR"/>
        </w:rPr>
        <w:t>2e et 4e mardis du mois</w:t>
      </w:r>
      <w:r w:rsidR="00370071" w:rsidRPr="00370071">
        <w:rPr>
          <w:rFonts w:ascii="Times New Roman" w:hAnsi="Times New Roman"/>
          <w:i/>
          <w:lang w:val="fr-FR"/>
        </w:rPr>
        <w:t xml:space="preserve"> </w:t>
      </w:r>
      <w:r w:rsidRPr="00D33D69">
        <w:rPr>
          <w:rFonts w:ascii="Times New Roman" w:hAnsi="Times New Roman"/>
          <w:i/>
          <w:iCs/>
          <w:lang w:val="fr-FR"/>
        </w:rPr>
        <w:t>de 1</w:t>
      </w:r>
      <w:r w:rsidR="00CF2BA2">
        <w:rPr>
          <w:rFonts w:ascii="Times New Roman" w:hAnsi="Times New Roman"/>
          <w:i/>
          <w:iCs/>
          <w:lang w:val="fr-FR"/>
        </w:rPr>
        <w:t>4</w:t>
      </w:r>
      <w:r w:rsidRPr="00D33D69">
        <w:rPr>
          <w:rFonts w:ascii="Times New Roman" w:hAnsi="Times New Roman"/>
          <w:i/>
          <w:iCs/>
          <w:lang w:val="fr-FR"/>
        </w:rPr>
        <w:t xml:space="preserve"> h à 1</w:t>
      </w:r>
      <w:r w:rsidR="00B6239C">
        <w:rPr>
          <w:rFonts w:ascii="Times New Roman" w:hAnsi="Times New Roman"/>
          <w:i/>
          <w:iCs/>
          <w:lang w:val="fr-FR"/>
        </w:rPr>
        <w:t>6</w:t>
      </w:r>
      <w:bookmarkStart w:id="0" w:name="_GoBack"/>
      <w:bookmarkEnd w:id="0"/>
      <w:r w:rsidRPr="00D33D69">
        <w:rPr>
          <w:rFonts w:ascii="Times New Roman" w:hAnsi="Times New Roman"/>
          <w:i/>
          <w:iCs/>
          <w:lang w:val="fr-FR"/>
        </w:rPr>
        <w:t xml:space="preserve"> h</w:t>
      </w:r>
      <w:r w:rsidRPr="00D33D69">
        <w:rPr>
          <w:rFonts w:ascii="Times New Roman" w:hAnsi="Times New Roman"/>
          <w:lang w:val="fr-FR"/>
        </w:rPr>
        <w:t> </w:t>
      </w:r>
      <w:r w:rsidRPr="00D33D69">
        <w:rPr>
          <w:rFonts w:ascii="Times New Roman" w:hAnsi="Times New Roman"/>
          <w:i/>
          <w:iCs/>
          <w:lang w:val="fr-FR"/>
        </w:rPr>
        <w:t xml:space="preserve">du </w:t>
      </w:r>
      <w:r w:rsidR="00CF2BA2">
        <w:rPr>
          <w:rFonts w:ascii="Times New Roman" w:hAnsi="Times New Roman"/>
          <w:i/>
          <w:iCs/>
          <w:lang w:val="fr-FR"/>
        </w:rPr>
        <w:t>14</w:t>
      </w:r>
      <w:r w:rsidRPr="00D33D69">
        <w:rPr>
          <w:rFonts w:ascii="Times New Roman" w:hAnsi="Times New Roman"/>
          <w:i/>
          <w:iCs/>
          <w:lang w:val="fr-FR"/>
        </w:rPr>
        <w:t xml:space="preserve"> novembre 2015 au </w:t>
      </w:r>
      <w:r w:rsidR="0057737A" w:rsidRPr="00D33D69">
        <w:rPr>
          <w:rFonts w:ascii="Times New Roman" w:hAnsi="Times New Roman"/>
          <w:i/>
          <w:iCs/>
          <w:lang w:val="fr-FR"/>
        </w:rPr>
        <w:t>24</w:t>
      </w:r>
      <w:r w:rsidRPr="00D33D69">
        <w:rPr>
          <w:rFonts w:ascii="Times New Roman" w:hAnsi="Times New Roman"/>
          <w:i/>
          <w:iCs/>
          <w:lang w:val="fr-FR"/>
        </w:rPr>
        <w:t xml:space="preserve"> </w:t>
      </w:r>
      <w:r w:rsidR="0057737A" w:rsidRPr="00D33D69">
        <w:rPr>
          <w:rFonts w:ascii="Times New Roman" w:hAnsi="Times New Roman"/>
          <w:i/>
          <w:iCs/>
          <w:lang w:val="fr-FR"/>
        </w:rPr>
        <w:t>mai</w:t>
      </w:r>
      <w:r w:rsidRPr="00D33D69">
        <w:rPr>
          <w:rFonts w:ascii="Times New Roman" w:hAnsi="Times New Roman"/>
          <w:i/>
          <w:iCs/>
          <w:lang w:val="fr-FR"/>
        </w:rPr>
        <w:t xml:space="preserve"> 201</w:t>
      </w:r>
      <w:r w:rsidR="00A16671" w:rsidRPr="00D33D69">
        <w:rPr>
          <w:rFonts w:ascii="Times New Roman" w:hAnsi="Times New Roman"/>
          <w:i/>
          <w:iCs/>
          <w:lang w:val="fr-FR"/>
        </w:rPr>
        <w:t>7</w:t>
      </w:r>
    </w:p>
    <w:p w14:paraId="1B8242E3" w14:textId="33C6BFF7" w:rsidR="00C4745F" w:rsidRPr="00D33D69" w:rsidRDefault="00C4745F" w:rsidP="008A7EC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r w:rsidR="00787806" w:rsidRPr="00787806">
        <w:rPr>
          <w:rFonts w:ascii="Times New Roman" w:hAnsi="Times New Roman"/>
          <w:lang w:val="fr-FR"/>
        </w:rPr>
        <w:t>Salle A06-51</w:t>
      </w:r>
      <w:r>
        <w:rPr>
          <w:rFonts w:ascii="Times New Roman" w:hAnsi="Times New Roman"/>
          <w:lang w:val="fr-FR"/>
        </w:rPr>
        <w:t>, 54 bd Raspail, 75006 Paris</w:t>
      </w:r>
    </w:p>
    <w:p w14:paraId="04D3FB55" w14:textId="77777777" w:rsidR="00B666B9" w:rsidRPr="00D33D69" w:rsidRDefault="00B666B9" w:rsidP="008A7EC7">
      <w:pPr>
        <w:rPr>
          <w:rFonts w:ascii="Times New Roman" w:hAnsi="Times New Roman"/>
          <w:lang w:val="fr-FR"/>
        </w:rPr>
      </w:pPr>
    </w:p>
    <w:p w14:paraId="535D9071" w14:textId="77777777" w:rsidR="00B75C8B" w:rsidRPr="00D33D69" w:rsidRDefault="00597DD6" w:rsidP="008A7EC7">
      <w:pPr>
        <w:jc w:val="both"/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>Les</w:t>
      </w:r>
      <w:r w:rsidR="00B666B9" w:rsidRPr="00D33D69">
        <w:rPr>
          <w:rFonts w:ascii="Times New Roman" w:hAnsi="Times New Roman"/>
          <w:lang w:val="fr-FR"/>
        </w:rPr>
        <w:t xml:space="preserve"> historiens des sciences sont de plus en plus nombreux à s’interroger sur les implications pour leur discipline des historiographies relevant de l’« histoire mondiale », de l’« histoire globale », ou des « histoires croisées ». </w:t>
      </w:r>
      <w:r w:rsidR="00B75C8B" w:rsidRPr="00D33D69">
        <w:rPr>
          <w:rFonts w:ascii="Times New Roman" w:hAnsi="Times New Roman"/>
          <w:lang w:val="fr-FR"/>
        </w:rPr>
        <w:t>Les</w:t>
      </w:r>
      <w:r w:rsidR="00B666B9" w:rsidRPr="00D33D69">
        <w:rPr>
          <w:rFonts w:ascii="Times New Roman" w:hAnsi="Times New Roman"/>
          <w:lang w:val="fr-FR"/>
        </w:rPr>
        <w:t xml:space="preserve"> </w:t>
      </w:r>
      <w:r w:rsidR="00475029" w:rsidRPr="00D33D69">
        <w:rPr>
          <w:rFonts w:ascii="Times New Roman" w:hAnsi="Times New Roman"/>
          <w:lang w:val="fr-FR"/>
        </w:rPr>
        <w:t>recherches</w:t>
      </w:r>
      <w:r w:rsidR="00B666B9" w:rsidRPr="00D33D69">
        <w:rPr>
          <w:rFonts w:ascii="Times New Roman" w:hAnsi="Times New Roman"/>
          <w:lang w:val="fr-FR"/>
        </w:rPr>
        <w:t xml:space="preserve"> </w:t>
      </w:r>
      <w:r w:rsidR="00475029" w:rsidRPr="00D33D69">
        <w:rPr>
          <w:rFonts w:ascii="Times New Roman" w:hAnsi="Times New Roman"/>
          <w:lang w:val="fr-FR"/>
        </w:rPr>
        <w:t xml:space="preserve">sur les savoirs scientifiques, techniques et médicaux </w:t>
      </w:r>
      <w:r w:rsidR="00AC2C2F" w:rsidRPr="00D33D69">
        <w:rPr>
          <w:rFonts w:ascii="Times New Roman" w:hAnsi="Times New Roman"/>
          <w:lang w:val="fr-FR"/>
        </w:rPr>
        <w:t>fondées</w:t>
      </w:r>
      <w:r w:rsidR="00B666B9" w:rsidRPr="00D33D69">
        <w:rPr>
          <w:rFonts w:ascii="Times New Roman" w:hAnsi="Times New Roman"/>
          <w:lang w:val="fr-FR"/>
        </w:rPr>
        <w:t xml:space="preserve"> sur des sources écrites dans les langues savantes et vernaculaires de l’Asie orientale ont beaucoup à </w:t>
      </w:r>
      <w:r w:rsidR="00475029" w:rsidRPr="00D33D69">
        <w:rPr>
          <w:rFonts w:ascii="Times New Roman" w:hAnsi="Times New Roman"/>
          <w:lang w:val="fr-FR"/>
        </w:rPr>
        <w:t>apporter</w:t>
      </w:r>
      <w:r w:rsidR="00B666B9" w:rsidRPr="00D33D69">
        <w:rPr>
          <w:rFonts w:ascii="Times New Roman" w:hAnsi="Times New Roman"/>
          <w:lang w:val="fr-FR"/>
        </w:rPr>
        <w:t xml:space="preserve"> à ce</w:t>
      </w:r>
      <w:r w:rsidR="00B75C8B" w:rsidRPr="00D33D69">
        <w:rPr>
          <w:rFonts w:ascii="Times New Roman" w:hAnsi="Times New Roman"/>
          <w:lang w:val="fr-FR"/>
        </w:rPr>
        <w:t xml:space="preserve">tte réflexion ; </w:t>
      </w:r>
      <w:r w:rsidR="00A969DC" w:rsidRPr="00D33D69">
        <w:rPr>
          <w:rFonts w:ascii="Times New Roman" w:hAnsi="Times New Roman"/>
          <w:lang w:val="fr-FR"/>
        </w:rPr>
        <w:t>elle</w:t>
      </w:r>
      <w:r w:rsidR="00B75C8B" w:rsidRPr="00D33D69">
        <w:rPr>
          <w:rFonts w:ascii="Times New Roman" w:hAnsi="Times New Roman"/>
          <w:lang w:val="fr-FR"/>
        </w:rPr>
        <w:t xml:space="preserve">s ouvrent notamment de nouvelles perspectives sur ce qu’on appelle désormais </w:t>
      </w:r>
      <w:r w:rsidR="00AC2C2F" w:rsidRPr="00D33D69">
        <w:rPr>
          <w:rFonts w:ascii="Times New Roman" w:hAnsi="Times New Roman"/>
          <w:lang w:val="fr-FR"/>
        </w:rPr>
        <w:t xml:space="preserve">la mondialisation des savoirs. Pour </w:t>
      </w:r>
      <w:r w:rsidR="005371FF" w:rsidRPr="00D33D69">
        <w:rPr>
          <w:rFonts w:ascii="Times New Roman" w:hAnsi="Times New Roman"/>
          <w:lang w:val="fr-FR"/>
        </w:rPr>
        <w:t xml:space="preserve">dépasser </w:t>
      </w:r>
      <w:r w:rsidR="00C017C5" w:rsidRPr="00D33D69">
        <w:rPr>
          <w:rFonts w:ascii="Times New Roman" w:hAnsi="Times New Roman"/>
          <w:lang w:val="fr-FR"/>
        </w:rPr>
        <w:t>les narrations construites en suivant les trajectoires de l'expansion européenne</w:t>
      </w:r>
      <w:r w:rsidR="00D80592" w:rsidRPr="00D33D69">
        <w:rPr>
          <w:rFonts w:ascii="Times New Roman" w:hAnsi="Times New Roman"/>
          <w:lang w:val="fr-FR"/>
        </w:rPr>
        <w:t>, l</w:t>
      </w:r>
      <w:r w:rsidR="00B75C8B" w:rsidRPr="00D33D69">
        <w:rPr>
          <w:rFonts w:ascii="Times New Roman" w:hAnsi="Times New Roman"/>
          <w:lang w:val="fr-FR"/>
        </w:rPr>
        <w:t xml:space="preserve">e séminaire </w:t>
      </w:r>
      <w:r w:rsidR="00475029" w:rsidRPr="00D33D69">
        <w:rPr>
          <w:rFonts w:ascii="Times New Roman" w:hAnsi="Times New Roman"/>
          <w:lang w:val="fr-FR"/>
        </w:rPr>
        <w:t xml:space="preserve">abordera plusieurs moments </w:t>
      </w:r>
      <w:r w:rsidR="00A969DC" w:rsidRPr="00D33D69">
        <w:rPr>
          <w:rFonts w:ascii="Times New Roman" w:hAnsi="Times New Roman"/>
          <w:lang w:val="fr-FR"/>
        </w:rPr>
        <w:t>et plusieurs domaines de</w:t>
      </w:r>
      <w:r w:rsidR="00C017C5" w:rsidRPr="00D33D69">
        <w:rPr>
          <w:rFonts w:ascii="Times New Roman" w:hAnsi="Times New Roman"/>
          <w:lang w:val="fr-FR"/>
        </w:rPr>
        <w:t>s</w:t>
      </w:r>
      <w:r w:rsidR="00A969DC" w:rsidRPr="00D33D69">
        <w:rPr>
          <w:rFonts w:ascii="Times New Roman" w:hAnsi="Times New Roman"/>
          <w:lang w:val="fr-FR"/>
        </w:rPr>
        <w:t xml:space="preserve"> savoir</w:t>
      </w:r>
      <w:r w:rsidR="00AC2C2F" w:rsidRPr="00D33D69">
        <w:rPr>
          <w:rFonts w:ascii="Times New Roman" w:hAnsi="Times New Roman"/>
          <w:lang w:val="fr-FR"/>
        </w:rPr>
        <w:t>s</w:t>
      </w:r>
      <w:r w:rsidR="00495578" w:rsidRPr="00D33D69">
        <w:rPr>
          <w:rFonts w:ascii="Times New Roman" w:hAnsi="Times New Roman"/>
          <w:lang w:val="fr-FR"/>
        </w:rPr>
        <w:t xml:space="preserve"> pour </w:t>
      </w:r>
      <w:r w:rsidR="005371FF" w:rsidRPr="00D33D69">
        <w:rPr>
          <w:rFonts w:ascii="Times New Roman" w:hAnsi="Times New Roman"/>
          <w:lang w:val="fr-FR"/>
        </w:rPr>
        <w:t>montrer comment, en travaillant sur des</w:t>
      </w:r>
      <w:r w:rsidR="00AB583E" w:rsidRPr="00D33D69">
        <w:rPr>
          <w:rFonts w:ascii="Times New Roman" w:hAnsi="Times New Roman"/>
          <w:lang w:val="fr-FR"/>
        </w:rPr>
        <w:t xml:space="preserve"> sources</w:t>
      </w:r>
      <w:r w:rsidR="005371FF" w:rsidRPr="00D33D69">
        <w:rPr>
          <w:rFonts w:ascii="Times New Roman" w:hAnsi="Times New Roman"/>
          <w:lang w:val="fr-FR"/>
        </w:rPr>
        <w:t xml:space="preserve"> primaires</w:t>
      </w:r>
      <w:r w:rsidR="00AB583E" w:rsidRPr="00D33D69">
        <w:rPr>
          <w:rFonts w:ascii="Times New Roman" w:hAnsi="Times New Roman"/>
          <w:lang w:val="fr-FR"/>
        </w:rPr>
        <w:t xml:space="preserve">, un ancrage local </w:t>
      </w:r>
      <w:r w:rsidR="00B44C11" w:rsidRPr="00D33D69">
        <w:rPr>
          <w:rFonts w:ascii="Times New Roman" w:hAnsi="Times New Roman"/>
          <w:lang w:val="fr-FR"/>
        </w:rPr>
        <w:t>peut enrichir l’histoire de cette mondialisation.</w:t>
      </w:r>
      <w:r w:rsidR="00AB583E" w:rsidRPr="00D33D69">
        <w:rPr>
          <w:rFonts w:ascii="Times New Roman" w:hAnsi="Times New Roman"/>
          <w:lang w:val="fr-FR"/>
        </w:rPr>
        <w:t xml:space="preserve"> </w:t>
      </w:r>
    </w:p>
    <w:p w14:paraId="477B3177" w14:textId="77777777" w:rsidR="00B75C8B" w:rsidRPr="00D33D69" w:rsidRDefault="00B75C8B" w:rsidP="008A7EC7">
      <w:pPr>
        <w:rPr>
          <w:rFonts w:ascii="Times New Roman" w:hAnsi="Times New Roman"/>
          <w:lang w:val="fr-FR"/>
        </w:rPr>
      </w:pPr>
    </w:p>
    <w:p w14:paraId="5C258A14" w14:textId="77777777" w:rsidR="00B666B9" w:rsidRPr="00D33D69" w:rsidRDefault="00B666B9" w:rsidP="008A7EC7">
      <w:pPr>
        <w:rPr>
          <w:rFonts w:ascii="Times New Roman" w:hAnsi="Times New Roman"/>
          <w:lang w:val="fr-FR"/>
        </w:rPr>
      </w:pPr>
    </w:p>
    <w:p w14:paraId="2878D083" w14:textId="360486DE" w:rsidR="00D2164C" w:rsidRPr="00D33D69" w:rsidRDefault="00CF2BA2" w:rsidP="008A7EC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14</w:t>
      </w:r>
      <w:r w:rsidR="00D2164C" w:rsidRPr="00D33D69">
        <w:rPr>
          <w:rFonts w:ascii="Times New Roman" w:hAnsi="Times New Roman"/>
          <w:lang w:val="fr-FR"/>
        </w:rPr>
        <w:t xml:space="preserve"> novembre</w:t>
      </w:r>
      <w:r w:rsidR="00A16671" w:rsidRPr="00D33D69">
        <w:rPr>
          <w:rFonts w:ascii="Times New Roman" w:hAnsi="Times New Roman"/>
          <w:lang w:val="fr-FR"/>
        </w:rPr>
        <w:t xml:space="preserve"> 201</w:t>
      </w:r>
      <w:r>
        <w:rPr>
          <w:rFonts w:ascii="Times New Roman" w:hAnsi="Times New Roman"/>
          <w:lang w:val="fr-FR"/>
        </w:rPr>
        <w:t>7</w:t>
      </w:r>
    </w:p>
    <w:p w14:paraId="7EE7D65B" w14:textId="277B6DE0" w:rsidR="00BA402B" w:rsidRPr="00D33D69" w:rsidRDefault="00BA402B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 xml:space="preserve">Catherine </w:t>
      </w:r>
      <w:r w:rsidRPr="00833494">
        <w:rPr>
          <w:rFonts w:ascii="Times New Roman" w:hAnsi="Times New Roman"/>
          <w:smallCaps/>
          <w:lang w:val="fr-FR"/>
        </w:rPr>
        <w:t>Jami</w:t>
      </w:r>
    </w:p>
    <w:p w14:paraId="1F17580C" w14:textId="662680ED" w:rsidR="00BA402B" w:rsidRPr="00D33D69" w:rsidRDefault="00BA402B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>Présentation du séminaire</w:t>
      </w:r>
    </w:p>
    <w:p w14:paraId="3DE40B6E" w14:textId="77777777" w:rsidR="00D2164C" w:rsidRPr="00D33D69" w:rsidRDefault="00D2164C" w:rsidP="008A7EC7">
      <w:pPr>
        <w:rPr>
          <w:rFonts w:ascii="Times New Roman" w:hAnsi="Times New Roman"/>
          <w:lang w:val="fr-FR"/>
        </w:rPr>
      </w:pPr>
    </w:p>
    <w:p w14:paraId="21A991DF" w14:textId="0E93204B" w:rsidR="00CF2BA2" w:rsidRPr="00D33D69" w:rsidRDefault="00CF2BA2" w:rsidP="00CF2BA2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28</w:t>
      </w:r>
      <w:r w:rsidRPr="00D33D69">
        <w:rPr>
          <w:rFonts w:ascii="Times New Roman" w:hAnsi="Times New Roman"/>
          <w:lang w:val="fr-FR"/>
        </w:rPr>
        <w:t xml:space="preserve"> novembre 201</w:t>
      </w:r>
      <w:r>
        <w:rPr>
          <w:rFonts w:ascii="Times New Roman" w:hAnsi="Times New Roman"/>
          <w:lang w:val="fr-FR"/>
        </w:rPr>
        <w:t>7</w:t>
      </w:r>
    </w:p>
    <w:p w14:paraId="014DDB4D" w14:textId="4532FDC5" w:rsidR="00CF2BA2" w:rsidRPr="00D33D69" w:rsidRDefault="00CF2BA2" w:rsidP="00CF2BA2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 xml:space="preserve">Frédéric </w:t>
      </w:r>
      <w:r w:rsidRPr="00833494">
        <w:rPr>
          <w:rFonts w:ascii="Times New Roman" w:hAnsi="Times New Roman"/>
          <w:smallCaps/>
          <w:lang w:val="fr-FR"/>
        </w:rPr>
        <w:t>Obringer</w:t>
      </w:r>
    </w:p>
    <w:p w14:paraId="7270E1F2" w14:textId="05CE4747" w:rsidR="00CF2BA2" w:rsidRDefault="00787806" w:rsidP="00CF2BA2">
      <w:pPr>
        <w:rPr>
          <w:rFonts w:ascii="Times New Roman" w:hAnsi="Times New Roman"/>
          <w:i/>
          <w:lang w:val="fr-FR"/>
        </w:rPr>
      </w:pPr>
      <w:r w:rsidRPr="00787806">
        <w:rPr>
          <w:rFonts w:ascii="Times New Roman" w:hAnsi="Times New Roman"/>
          <w:i/>
          <w:lang w:val="fr-FR"/>
        </w:rPr>
        <w:t>Une histoire des odeurs et des parfums en Asie orientale</w:t>
      </w:r>
    </w:p>
    <w:p w14:paraId="55911E99" w14:textId="77777777" w:rsidR="00787806" w:rsidRPr="00D33D69" w:rsidRDefault="00787806" w:rsidP="00CF2BA2">
      <w:pPr>
        <w:rPr>
          <w:rFonts w:ascii="Times New Roman" w:hAnsi="Times New Roman"/>
          <w:lang w:val="fr-FR"/>
        </w:rPr>
      </w:pPr>
    </w:p>
    <w:p w14:paraId="7763BC3D" w14:textId="6ECD2FD4" w:rsidR="00D2164C" w:rsidRDefault="00A16671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>1</w:t>
      </w:r>
      <w:r w:rsidR="00CF2BA2">
        <w:rPr>
          <w:rFonts w:ascii="Times New Roman" w:hAnsi="Times New Roman"/>
          <w:lang w:val="fr-FR"/>
        </w:rPr>
        <w:t>2</w:t>
      </w:r>
      <w:r w:rsidR="00D2164C" w:rsidRPr="00D33D69">
        <w:rPr>
          <w:rFonts w:ascii="Times New Roman" w:hAnsi="Times New Roman"/>
          <w:lang w:val="fr-FR"/>
        </w:rPr>
        <w:t xml:space="preserve"> </w:t>
      </w:r>
      <w:r w:rsidRPr="00D33D69">
        <w:rPr>
          <w:rFonts w:ascii="Times New Roman" w:hAnsi="Times New Roman"/>
          <w:lang w:val="fr-FR"/>
        </w:rPr>
        <w:t>déc</w:t>
      </w:r>
      <w:r w:rsidR="00D2164C" w:rsidRPr="00D33D69">
        <w:rPr>
          <w:rFonts w:ascii="Times New Roman" w:hAnsi="Times New Roman"/>
          <w:lang w:val="fr-FR"/>
        </w:rPr>
        <w:t>embre</w:t>
      </w:r>
      <w:r w:rsidRPr="00D33D69">
        <w:rPr>
          <w:rFonts w:ascii="Times New Roman" w:hAnsi="Times New Roman"/>
          <w:lang w:val="fr-FR"/>
        </w:rPr>
        <w:t xml:space="preserve"> 201</w:t>
      </w:r>
      <w:r w:rsidR="00CF2BA2">
        <w:rPr>
          <w:rFonts w:ascii="Times New Roman" w:hAnsi="Times New Roman"/>
          <w:lang w:val="fr-FR"/>
        </w:rPr>
        <w:t>7</w:t>
      </w:r>
    </w:p>
    <w:p w14:paraId="05D53F27" w14:textId="64E4601E" w:rsidR="00C86757" w:rsidRPr="00787806" w:rsidRDefault="00052AE5" w:rsidP="008A7EC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Catherine</w:t>
      </w:r>
      <w:r w:rsidR="00787806" w:rsidRPr="00787806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smallCaps/>
          <w:lang w:val="fr-FR"/>
        </w:rPr>
        <w:t>Jami</w:t>
      </w:r>
    </w:p>
    <w:p w14:paraId="1DF41E12" w14:textId="53198923" w:rsidR="000934BB" w:rsidRPr="00787806" w:rsidRDefault="00052AE5" w:rsidP="000934BB">
      <w:pPr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La circulation des savoirs en Asie orientale : travaux récents</w:t>
      </w:r>
    </w:p>
    <w:p w14:paraId="572A2A48" w14:textId="12BDFF34" w:rsidR="00A16671" w:rsidRPr="00787806" w:rsidRDefault="00A16671" w:rsidP="008A7EC7">
      <w:pPr>
        <w:rPr>
          <w:rFonts w:ascii="Times New Roman" w:hAnsi="Times New Roman"/>
          <w:i/>
          <w:color w:val="FF0000"/>
          <w:lang w:val="fr-FR"/>
        </w:rPr>
      </w:pPr>
    </w:p>
    <w:p w14:paraId="42EC9B9A" w14:textId="2CB2C5DF" w:rsidR="00D2164C" w:rsidRPr="00D33D69" w:rsidRDefault="00CF2BA2" w:rsidP="008A7EC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9</w:t>
      </w:r>
      <w:r w:rsidR="00D2164C" w:rsidRPr="009E174E">
        <w:rPr>
          <w:rFonts w:ascii="Times New Roman" w:hAnsi="Times New Roman"/>
          <w:lang w:val="fr-FR"/>
        </w:rPr>
        <w:t xml:space="preserve"> janvier</w:t>
      </w:r>
      <w:r w:rsidR="00A16671" w:rsidRPr="009E174E">
        <w:rPr>
          <w:rFonts w:ascii="Times New Roman" w:hAnsi="Times New Roman"/>
          <w:lang w:val="fr-FR"/>
        </w:rPr>
        <w:t xml:space="preserve"> 201</w:t>
      </w:r>
      <w:r>
        <w:rPr>
          <w:rFonts w:ascii="Times New Roman" w:hAnsi="Times New Roman"/>
          <w:lang w:val="fr-FR"/>
        </w:rPr>
        <w:t>8</w:t>
      </w:r>
      <w:r w:rsidR="00503E43" w:rsidRPr="00D33D69">
        <w:rPr>
          <w:rFonts w:ascii="Times New Roman" w:hAnsi="Times New Roman"/>
          <w:lang w:val="fr-FR"/>
        </w:rPr>
        <w:t xml:space="preserve"> </w:t>
      </w:r>
    </w:p>
    <w:p w14:paraId="78D96006" w14:textId="08311C0A" w:rsidR="00503E43" w:rsidRPr="00D33D69" w:rsidRDefault="00161024" w:rsidP="008A7EC7">
      <w:pPr>
        <w:rPr>
          <w:rFonts w:ascii="Times New Roman" w:hAnsi="Times New Roman"/>
          <w:lang w:val="fr-FR"/>
        </w:rPr>
      </w:pPr>
      <w:r w:rsidRPr="00787806">
        <w:rPr>
          <w:rFonts w:ascii="Times New Roman" w:hAnsi="Times New Roman"/>
          <w:smallCaps/>
          <w:lang w:val="fr-FR"/>
        </w:rPr>
        <w:t>W</w:t>
      </w:r>
      <w:r w:rsidR="00787806" w:rsidRPr="00787806">
        <w:rPr>
          <w:rFonts w:ascii="Times New Roman" w:hAnsi="Times New Roman"/>
          <w:smallCaps/>
          <w:lang w:val="fr-FR"/>
        </w:rPr>
        <w:t>u</w:t>
      </w:r>
      <w:r>
        <w:rPr>
          <w:rFonts w:ascii="Times New Roman" w:hAnsi="Times New Roman"/>
          <w:lang w:val="fr-FR"/>
        </w:rPr>
        <w:t xml:space="preserve"> Huiyi (Needham Research Institute, Cambridge)</w:t>
      </w:r>
    </w:p>
    <w:p w14:paraId="47D388E8" w14:textId="3C26F7D9" w:rsidR="00A16671" w:rsidRPr="00D33D69" w:rsidRDefault="00787806" w:rsidP="008A7EC7">
      <w:pPr>
        <w:rPr>
          <w:rFonts w:ascii="Times New Roman" w:hAnsi="Times New Roman"/>
          <w:i/>
          <w:lang w:val="fr-FR"/>
        </w:rPr>
      </w:pPr>
      <w:r w:rsidRPr="00787806">
        <w:rPr>
          <w:rFonts w:ascii="Times New Roman" w:hAnsi="Times New Roman"/>
          <w:i/>
          <w:lang w:val="en-US"/>
        </w:rPr>
        <w:t>Penser la géographie des sciences jésuites en Chine au XVIIIe siècle: une tentative collective</w:t>
      </w:r>
    </w:p>
    <w:p w14:paraId="0A1A4016" w14:textId="77777777" w:rsidR="00D2164C" w:rsidRPr="00D33D69" w:rsidRDefault="00D2164C" w:rsidP="008A7EC7">
      <w:pPr>
        <w:rPr>
          <w:rFonts w:ascii="Times New Roman" w:hAnsi="Times New Roman"/>
          <w:lang w:val="fr-FR"/>
        </w:rPr>
      </w:pPr>
    </w:p>
    <w:p w14:paraId="5E5FDEE1" w14:textId="64BFE1F2" w:rsidR="00D2164C" w:rsidRPr="00D33D69" w:rsidRDefault="00D2164C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>2</w:t>
      </w:r>
      <w:r w:rsidR="00CF2BA2">
        <w:rPr>
          <w:rFonts w:ascii="Times New Roman" w:hAnsi="Times New Roman"/>
          <w:lang w:val="fr-FR"/>
        </w:rPr>
        <w:t>3</w:t>
      </w:r>
      <w:r w:rsidRPr="00D33D69">
        <w:rPr>
          <w:rFonts w:ascii="Times New Roman" w:hAnsi="Times New Roman"/>
          <w:lang w:val="fr-FR"/>
        </w:rPr>
        <w:t xml:space="preserve"> janvier</w:t>
      </w:r>
      <w:r w:rsidR="00A16671" w:rsidRPr="00D33D69">
        <w:rPr>
          <w:rFonts w:ascii="Times New Roman" w:hAnsi="Times New Roman"/>
          <w:lang w:val="fr-FR"/>
        </w:rPr>
        <w:t xml:space="preserve"> 201</w:t>
      </w:r>
      <w:r w:rsidR="00CF2BA2">
        <w:rPr>
          <w:rFonts w:ascii="Times New Roman" w:hAnsi="Times New Roman"/>
          <w:lang w:val="fr-FR"/>
        </w:rPr>
        <w:t>8</w:t>
      </w:r>
    </w:p>
    <w:p w14:paraId="19208B0E" w14:textId="0FFDC6E7" w:rsidR="00715C8E" w:rsidRPr="000934BB" w:rsidRDefault="00D73E81" w:rsidP="00715C8E">
      <w:pPr>
        <w:rPr>
          <w:rFonts w:ascii="Times New Roman" w:hAnsi="Times New Roman"/>
          <w:lang w:val="fr-FR"/>
        </w:rPr>
      </w:pPr>
      <w:r w:rsidRPr="000934BB">
        <w:rPr>
          <w:rFonts w:ascii="Times New Roman" w:hAnsi="Times New Roman"/>
          <w:lang w:val="fr-FR"/>
        </w:rPr>
        <w:t>C</w:t>
      </w:r>
      <w:r w:rsidR="00A51B4E">
        <w:rPr>
          <w:rFonts w:ascii="Times New Roman" w:hAnsi="Times New Roman"/>
          <w:lang w:val="fr-FR"/>
        </w:rPr>
        <w:t>atherine</w:t>
      </w:r>
      <w:r w:rsidRPr="000934BB">
        <w:rPr>
          <w:rFonts w:ascii="Times New Roman" w:hAnsi="Times New Roman"/>
          <w:lang w:val="fr-FR"/>
        </w:rPr>
        <w:t xml:space="preserve"> </w:t>
      </w:r>
      <w:r w:rsidR="00A51B4E">
        <w:rPr>
          <w:rFonts w:ascii="Times New Roman" w:hAnsi="Times New Roman"/>
          <w:smallCaps/>
          <w:lang w:val="fr-FR"/>
        </w:rPr>
        <w:t>Jami</w:t>
      </w:r>
      <w:r w:rsidR="00715C8E" w:rsidRPr="000934BB">
        <w:rPr>
          <w:rFonts w:ascii="Times New Roman" w:hAnsi="Times New Roman"/>
          <w:lang w:val="fr-FR"/>
        </w:rPr>
        <w:t xml:space="preserve"> (</w:t>
      </w:r>
      <w:r w:rsidR="00A51B4E">
        <w:rPr>
          <w:rFonts w:ascii="Times New Roman" w:hAnsi="Times New Roman"/>
          <w:lang w:val="fr-FR"/>
        </w:rPr>
        <w:t>Chine, Corée, Japon</w:t>
      </w:r>
      <w:r w:rsidR="00715C8E" w:rsidRPr="000934BB">
        <w:rPr>
          <w:rFonts w:ascii="Times New Roman" w:hAnsi="Times New Roman"/>
          <w:lang w:val="fr-FR"/>
        </w:rPr>
        <w:t>)</w:t>
      </w:r>
    </w:p>
    <w:p w14:paraId="39326A83" w14:textId="15F55881" w:rsidR="000934BB" w:rsidRPr="00787806" w:rsidRDefault="00A51B4E" w:rsidP="000934BB">
      <w:pPr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Euclide en Chine : histoire et historiographie</w:t>
      </w:r>
      <w:r w:rsidR="000934BB" w:rsidRPr="00787806">
        <w:rPr>
          <w:rFonts w:ascii="Times New Roman" w:hAnsi="Times New Roman"/>
          <w:i/>
          <w:lang w:val="fr-FR"/>
        </w:rPr>
        <w:t> </w:t>
      </w:r>
    </w:p>
    <w:p w14:paraId="16F3F0A0" w14:textId="77777777" w:rsidR="00715C8E" w:rsidRPr="009F14F8" w:rsidRDefault="00715C8E" w:rsidP="00715C8E">
      <w:pPr>
        <w:rPr>
          <w:rFonts w:ascii="Times New Roman" w:hAnsi="Times New Roman"/>
          <w:i/>
          <w:lang w:val="fr-FR" w:eastAsia="zh-TW"/>
        </w:rPr>
      </w:pPr>
    </w:p>
    <w:p w14:paraId="61C44EAB" w14:textId="6E975049" w:rsidR="00D2164C" w:rsidRPr="00D33D69" w:rsidRDefault="00CF2BA2" w:rsidP="008A7EC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13</w:t>
      </w:r>
      <w:r w:rsidR="00D2164C" w:rsidRPr="00D33D69">
        <w:rPr>
          <w:rFonts w:ascii="Times New Roman" w:hAnsi="Times New Roman"/>
          <w:lang w:val="fr-FR"/>
        </w:rPr>
        <w:t xml:space="preserve"> février</w:t>
      </w:r>
      <w:r w:rsidR="00A16671" w:rsidRPr="00D33D69">
        <w:rPr>
          <w:rFonts w:ascii="Times New Roman" w:hAnsi="Times New Roman"/>
          <w:lang w:val="fr-FR"/>
        </w:rPr>
        <w:t xml:space="preserve"> 201</w:t>
      </w:r>
      <w:r>
        <w:rPr>
          <w:rFonts w:ascii="Times New Roman" w:hAnsi="Times New Roman"/>
          <w:lang w:val="fr-FR"/>
        </w:rPr>
        <w:t>8</w:t>
      </w:r>
    </w:p>
    <w:p w14:paraId="14E7D116" w14:textId="0C9D38FD" w:rsidR="00052AE5" w:rsidRDefault="00052AE5" w:rsidP="00A16671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Liang</w:t>
      </w:r>
      <w:r>
        <w:rPr>
          <w:rFonts w:ascii="Times New Roman" w:hAnsi="Times New Roman"/>
          <w:lang w:val="fr-FR"/>
        </w:rPr>
        <w:t xml:space="preserve"> Wenbo (Université de Paris I)</w:t>
      </w:r>
    </w:p>
    <w:p w14:paraId="366D4395" w14:textId="1C4CEC8C" w:rsidR="00A16671" w:rsidRPr="00052AE5" w:rsidRDefault="00052AE5" w:rsidP="00A16671">
      <w:pPr>
        <w:rPr>
          <w:rFonts w:ascii="Times New Roman" w:hAnsi="Times New Roman"/>
          <w:i/>
          <w:lang w:val="fr-FR"/>
        </w:rPr>
      </w:pPr>
      <w:r w:rsidRPr="00052AE5">
        <w:rPr>
          <w:rFonts w:ascii="Times New Roman" w:hAnsi="Times New Roman"/>
          <w:i/>
          <w:lang w:val="fr-FR"/>
        </w:rPr>
        <w:t>Douleur, tradition et idéologie: Anesthésie par acupuncture dans la Chine communiste</w:t>
      </w:r>
    </w:p>
    <w:p w14:paraId="18C678AF" w14:textId="77777777" w:rsidR="00A16671" w:rsidRPr="00D33D69" w:rsidRDefault="00A16671" w:rsidP="008A7EC7">
      <w:pPr>
        <w:rPr>
          <w:rFonts w:ascii="Times New Roman" w:hAnsi="Times New Roman"/>
          <w:lang w:val="fr-FR"/>
        </w:rPr>
      </w:pPr>
    </w:p>
    <w:p w14:paraId="430AE983" w14:textId="37001CEE" w:rsidR="00D2164C" w:rsidRPr="00D33D69" w:rsidRDefault="00A16671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>2</w:t>
      </w:r>
      <w:r w:rsidR="00CF2BA2">
        <w:rPr>
          <w:rFonts w:ascii="Times New Roman" w:hAnsi="Times New Roman"/>
          <w:lang w:val="fr-FR"/>
        </w:rPr>
        <w:t>7</w:t>
      </w:r>
      <w:r w:rsidR="00D2164C" w:rsidRPr="00D33D69">
        <w:rPr>
          <w:rFonts w:ascii="Times New Roman" w:hAnsi="Times New Roman"/>
          <w:lang w:val="fr-FR"/>
        </w:rPr>
        <w:t xml:space="preserve"> février</w:t>
      </w:r>
    </w:p>
    <w:p w14:paraId="05743332" w14:textId="310B7137" w:rsidR="00A16671" w:rsidRPr="00002DFA" w:rsidRDefault="00733EAE" w:rsidP="00A16671">
      <w:pPr>
        <w:rPr>
          <w:rFonts w:ascii="Times New Roman" w:hAnsi="Times New Roman"/>
          <w:lang w:val="fr-FR"/>
        </w:rPr>
      </w:pPr>
      <w:r w:rsidRPr="00002DFA">
        <w:rPr>
          <w:rFonts w:ascii="Times New Roman" w:hAnsi="Times New Roman"/>
          <w:lang w:val="fr-FR"/>
        </w:rPr>
        <w:t xml:space="preserve">Jeff Jian-Ping </w:t>
      </w:r>
      <w:r w:rsidRPr="00002DFA">
        <w:rPr>
          <w:rFonts w:ascii="Times New Roman" w:hAnsi="Times New Roman"/>
          <w:smallCaps/>
          <w:lang w:val="fr-FR"/>
        </w:rPr>
        <w:t>Chen</w:t>
      </w:r>
      <w:r w:rsidRPr="00002DFA">
        <w:rPr>
          <w:rFonts w:ascii="Times New Roman" w:hAnsi="Times New Roman"/>
          <w:lang w:val="fr-FR"/>
        </w:rPr>
        <w:t xml:space="preserve"> </w:t>
      </w:r>
      <w:r w:rsidR="00A16671" w:rsidRPr="00002DFA">
        <w:rPr>
          <w:rFonts w:ascii="Times New Roman" w:hAnsi="Times New Roman"/>
          <w:lang w:val="fr-FR"/>
        </w:rPr>
        <w:t>(</w:t>
      </w:r>
      <w:r w:rsidRPr="00002DFA">
        <w:rPr>
          <w:rFonts w:ascii="Times New Roman" w:hAnsi="Times New Roman"/>
          <w:lang w:val="fr-FR"/>
        </w:rPr>
        <w:t>St Cloud State University</w:t>
      </w:r>
      <w:r w:rsidR="00A16671" w:rsidRPr="00002DFA">
        <w:rPr>
          <w:rFonts w:ascii="Times New Roman" w:hAnsi="Times New Roman"/>
          <w:lang w:val="fr-FR"/>
        </w:rPr>
        <w:t>)</w:t>
      </w:r>
    </w:p>
    <w:p w14:paraId="55DCACA6" w14:textId="2BE89FDF" w:rsidR="00A16671" w:rsidRPr="00002DFA" w:rsidRDefault="00B509B9" w:rsidP="00A16671">
      <w:pPr>
        <w:rPr>
          <w:rFonts w:ascii="Times New Roman" w:hAnsi="Times New Roman"/>
          <w:i/>
          <w:lang w:val="fr-FR"/>
        </w:rPr>
      </w:pPr>
      <w:r w:rsidRPr="00B509B9">
        <w:rPr>
          <w:rFonts w:ascii="Times New Roman" w:hAnsi="Times New Roman"/>
          <w:i/>
          <w:lang w:val="en-US"/>
        </w:rPr>
        <w:t>Trigonometry in China--From Spherical to Plane</w:t>
      </w:r>
    </w:p>
    <w:p w14:paraId="279C001F" w14:textId="77777777" w:rsidR="00BC5BD5" w:rsidRPr="00D33D69" w:rsidRDefault="00BC5BD5" w:rsidP="008A7EC7">
      <w:pPr>
        <w:rPr>
          <w:rFonts w:ascii="Times New Roman" w:hAnsi="Times New Roman"/>
          <w:lang w:val="fr-FR"/>
        </w:rPr>
      </w:pPr>
    </w:p>
    <w:p w14:paraId="13D2F15D" w14:textId="57B91EAD" w:rsidR="00D2164C" w:rsidRPr="00D33D69" w:rsidRDefault="00A16671" w:rsidP="008A7EC7">
      <w:pPr>
        <w:rPr>
          <w:rFonts w:ascii="Times New Roman" w:hAnsi="Times New Roman"/>
          <w:lang w:val="fr-FR"/>
        </w:rPr>
      </w:pPr>
      <w:r w:rsidRPr="00D33D69">
        <w:rPr>
          <w:rFonts w:ascii="Times New Roman" w:hAnsi="Times New Roman"/>
          <w:lang w:val="fr-FR"/>
        </w:rPr>
        <w:t>1</w:t>
      </w:r>
      <w:r w:rsidR="00CF2BA2">
        <w:rPr>
          <w:rFonts w:ascii="Times New Roman" w:hAnsi="Times New Roman"/>
          <w:lang w:val="fr-FR"/>
        </w:rPr>
        <w:t>3</w:t>
      </w:r>
      <w:r w:rsidR="00D2164C" w:rsidRPr="00D33D69">
        <w:rPr>
          <w:rFonts w:ascii="Times New Roman" w:hAnsi="Times New Roman"/>
          <w:lang w:val="fr-FR"/>
        </w:rPr>
        <w:t xml:space="preserve"> mars</w:t>
      </w:r>
      <w:r w:rsidRPr="00D33D69">
        <w:rPr>
          <w:rFonts w:ascii="Times New Roman" w:hAnsi="Times New Roman"/>
          <w:lang w:val="fr-FR"/>
        </w:rPr>
        <w:t xml:space="preserve"> 201</w:t>
      </w:r>
      <w:r w:rsidR="00CF2BA2">
        <w:rPr>
          <w:rFonts w:ascii="Times New Roman" w:hAnsi="Times New Roman"/>
          <w:lang w:val="fr-FR"/>
        </w:rPr>
        <w:t>8</w:t>
      </w:r>
    </w:p>
    <w:p w14:paraId="22990FAC" w14:textId="107CF6EF" w:rsidR="00A16671" w:rsidRPr="008F2712" w:rsidRDefault="008F2712" w:rsidP="00A16671">
      <w:pPr>
        <w:rPr>
          <w:rFonts w:ascii="Times New Roman" w:hAnsi="Times New Roman"/>
          <w:lang w:val="fr-FR"/>
        </w:rPr>
      </w:pPr>
      <w:r w:rsidRPr="008F2712">
        <w:rPr>
          <w:rFonts w:ascii="Times New Roman" w:hAnsi="Times New Roman"/>
          <w:smallCaps/>
          <w:lang w:val="fr-FR"/>
        </w:rPr>
        <w:t>Wang</w:t>
      </w:r>
      <w:r w:rsidR="00A16671" w:rsidRPr="008F2712">
        <w:rPr>
          <w:rFonts w:ascii="Times New Roman" w:hAnsi="Times New Roman"/>
          <w:lang w:val="fr-FR"/>
        </w:rPr>
        <w:t xml:space="preserve"> </w:t>
      </w:r>
      <w:r w:rsidRPr="008F2712">
        <w:rPr>
          <w:rFonts w:ascii="Times New Roman" w:hAnsi="Times New Roman"/>
          <w:lang w:val="fr-FR"/>
        </w:rPr>
        <w:t xml:space="preserve">Simeng </w:t>
      </w:r>
      <w:r w:rsidR="00A16671" w:rsidRPr="008F2712">
        <w:rPr>
          <w:rFonts w:ascii="Times New Roman" w:hAnsi="Times New Roman"/>
          <w:lang w:val="fr-FR"/>
        </w:rPr>
        <w:t>(</w:t>
      </w:r>
      <w:r w:rsidR="00F7384C" w:rsidRPr="008F2712">
        <w:rPr>
          <w:rFonts w:ascii="Times New Roman" w:hAnsi="Times New Roman"/>
          <w:lang w:val="fr-FR"/>
        </w:rPr>
        <w:t xml:space="preserve">CNRS, </w:t>
      </w:r>
      <w:r w:rsidRPr="008F2712">
        <w:rPr>
          <w:rFonts w:ascii="Times New Roman" w:hAnsi="Times New Roman"/>
          <w:lang w:val="fr-FR"/>
        </w:rPr>
        <w:t>CERMES 3</w:t>
      </w:r>
      <w:r w:rsidR="00A16671" w:rsidRPr="008F2712">
        <w:rPr>
          <w:rFonts w:ascii="Times New Roman" w:hAnsi="Times New Roman"/>
          <w:lang w:val="fr-FR"/>
        </w:rPr>
        <w:t>)</w:t>
      </w:r>
    </w:p>
    <w:p w14:paraId="26BD7177" w14:textId="5A912547" w:rsidR="00BC5BD5" w:rsidRPr="00196FF0" w:rsidRDefault="000934BB" w:rsidP="008A7EC7">
      <w:pPr>
        <w:rPr>
          <w:rFonts w:ascii="Times New Roman" w:hAnsi="Times New Roman"/>
          <w:i/>
          <w:lang w:val="en-US"/>
        </w:rPr>
      </w:pPr>
      <w:r w:rsidRPr="000934BB">
        <w:rPr>
          <w:rFonts w:ascii="Times New Roman" w:hAnsi="Times New Roman"/>
          <w:i/>
          <w:lang w:val="en-US"/>
        </w:rPr>
        <w:t>Pratiquer la médecine chinoise dans un contexte mondialisé : parcours professionnels et relations thérapeutiques à partir du cas de praticiens d’origines chinoise et non chinoise en France</w:t>
      </w:r>
    </w:p>
    <w:p w14:paraId="0CA645A1" w14:textId="77777777" w:rsidR="00F7384C" w:rsidRPr="00D33D69" w:rsidRDefault="00F7384C" w:rsidP="008A7EC7">
      <w:pPr>
        <w:rPr>
          <w:rFonts w:ascii="Times New Roman" w:hAnsi="Times New Roman"/>
          <w:lang w:val="fr-FR"/>
        </w:rPr>
      </w:pPr>
    </w:p>
    <w:p w14:paraId="1E8242D8" w14:textId="276A6A40" w:rsidR="00D2164C" w:rsidRPr="009F14F8" w:rsidRDefault="00D2164C" w:rsidP="008A7EC7">
      <w:pPr>
        <w:rPr>
          <w:rFonts w:ascii="Times New Roman" w:hAnsi="Times New Roman"/>
          <w:lang w:val="fr-FR"/>
        </w:rPr>
      </w:pPr>
      <w:r w:rsidRPr="009F14F8">
        <w:rPr>
          <w:rFonts w:ascii="Times New Roman" w:hAnsi="Times New Roman"/>
          <w:lang w:val="fr-FR"/>
        </w:rPr>
        <w:t>2</w:t>
      </w:r>
      <w:r w:rsidR="00CF2BA2">
        <w:rPr>
          <w:rFonts w:ascii="Times New Roman" w:hAnsi="Times New Roman"/>
          <w:lang w:val="fr-FR"/>
        </w:rPr>
        <w:t>7</w:t>
      </w:r>
      <w:r w:rsidRPr="009F14F8">
        <w:rPr>
          <w:rFonts w:ascii="Times New Roman" w:hAnsi="Times New Roman"/>
          <w:lang w:val="fr-FR"/>
        </w:rPr>
        <w:t xml:space="preserve"> mars</w:t>
      </w:r>
      <w:r w:rsidR="00A16671" w:rsidRPr="009F14F8">
        <w:rPr>
          <w:rFonts w:ascii="Times New Roman" w:hAnsi="Times New Roman"/>
          <w:lang w:val="fr-FR"/>
        </w:rPr>
        <w:t xml:space="preserve"> 201</w:t>
      </w:r>
      <w:r w:rsidR="00CF2BA2">
        <w:rPr>
          <w:rFonts w:ascii="Times New Roman" w:hAnsi="Times New Roman"/>
          <w:lang w:val="fr-FR"/>
        </w:rPr>
        <w:t>8</w:t>
      </w:r>
      <w:r w:rsidR="00B43D0A" w:rsidRPr="009F14F8">
        <w:rPr>
          <w:rFonts w:ascii="Times New Roman" w:hAnsi="Times New Roman"/>
          <w:lang w:val="fr-FR"/>
        </w:rPr>
        <w:t xml:space="preserve">  </w:t>
      </w:r>
    </w:p>
    <w:p w14:paraId="4EE344FA" w14:textId="77777777" w:rsidR="00E564DB" w:rsidRPr="000934BB" w:rsidRDefault="00E564DB" w:rsidP="00E564DB">
      <w:pPr>
        <w:rPr>
          <w:rFonts w:ascii="Times New Roman" w:hAnsi="Times New Roman"/>
          <w:lang w:val="fr-FR"/>
        </w:rPr>
      </w:pPr>
      <w:r w:rsidRPr="000934BB">
        <w:rPr>
          <w:rFonts w:ascii="Times New Roman" w:hAnsi="Times New Roman"/>
          <w:lang w:val="fr-FR"/>
        </w:rPr>
        <w:t xml:space="preserve">Christopher </w:t>
      </w:r>
      <w:r w:rsidRPr="000934BB">
        <w:rPr>
          <w:rFonts w:ascii="Times New Roman" w:hAnsi="Times New Roman"/>
          <w:smallCaps/>
          <w:lang w:val="fr-FR"/>
        </w:rPr>
        <w:t>Cullen</w:t>
      </w:r>
      <w:r w:rsidRPr="000934BB">
        <w:rPr>
          <w:rFonts w:ascii="Times New Roman" w:hAnsi="Times New Roman"/>
          <w:lang w:val="fr-FR"/>
        </w:rPr>
        <w:t xml:space="preserve"> (Needham Research Institute et CRCAO)</w:t>
      </w:r>
    </w:p>
    <w:p w14:paraId="7FDA1D62" w14:textId="77777777" w:rsidR="00E564DB" w:rsidRPr="00787806" w:rsidRDefault="00E564DB" w:rsidP="00E564DB">
      <w:pPr>
        <w:rPr>
          <w:rFonts w:ascii="Times New Roman" w:hAnsi="Times New Roman"/>
          <w:i/>
          <w:lang w:val="fr-FR"/>
        </w:rPr>
      </w:pPr>
      <w:r w:rsidRPr="00787806">
        <w:rPr>
          <w:rFonts w:ascii="Times New Roman" w:hAnsi="Times New Roman"/>
          <w:i/>
          <w:lang w:val="fr-FR"/>
        </w:rPr>
        <w:t>Le spectacle de la science dans le Japon du XVIIe siècle: la « Sphère de Genève » </w:t>
      </w:r>
    </w:p>
    <w:p w14:paraId="2BB6AFFD" w14:textId="77777777" w:rsidR="00EC24FA" w:rsidRPr="009F14F8" w:rsidRDefault="00EC24FA" w:rsidP="008A7EC7">
      <w:pPr>
        <w:rPr>
          <w:rFonts w:ascii="Times New Roman" w:hAnsi="Times New Roman"/>
          <w:lang w:val="fr-FR"/>
        </w:rPr>
      </w:pPr>
    </w:p>
    <w:p w14:paraId="47B94DE8" w14:textId="5B2C404F" w:rsidR="00D2164C" w:rsidRPr="009F14F8" w:rsidRDefault="00CF2BA2" w:rsidP="008A7EC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10</w:t>
      </w:r>
      <w:r w:rsidR="00D2164C" w:rsidRPr="009F14F8">
        <w:rPr>
          <w:rFonts w:ascii="Times New Roman" w:hAnsi="Times New Roman"/>
          <w:lang w:val="fr-FR"/>
        </w:rPr>
        <w:t xml:space="preserve"> avril</w:t>
      </w:r>
      <w:r w:rsidR="00A16671" w:rsidRPr="009F14F8">
        <w:rPr>
          <w:rFonts w:ascii="Times New Roman" w:hAnsi="Times New Roman"/>
          <w:lang w:val="fr-FR"/>
        </w:rPr>
        <w:t xml:space="preserve"> 201</w:t>
      </w:r>
      <w:r>
        <w:rPr>
          <w:rFonts w:ascii="Times New Roman" w:hAnsi="Times New Roman"/>
          <w:lang w:val="fr-FR"/>
        </w:rPr>
        <w:t>8</w:t>
      </w:r>
    </w:p>
    <w:p w14:paraId="5DBD8256" w14:textId="00A82CFD" w:rsidR="00A16671" w:rsidRPr="0024566A" w:rsidRDefault="006171F4" w:rsidP="00A16671">
      <w:pPr>
        <w:rPr>
          <w:rFonts w:ascii="Times New Roman" w:hAnsi="Times New Roman"/>
          <w:lang w:val="fr-FR"/>
        </w:rPr>
      </w:pPr>
      <w:r w:rsidRPr="0024566A">
        <w:rPr>
          <w:rFonts w:ascii="Times New Roman" w:hAnsi="Times New Roman"/>
          <w:lang w:val="fr-FR"/>
        </w:rPr>
        <w:t>Pablo</w:t>
      </w:r>
      <w:r w:rsidR="001F3A80" w:rsidRPr="0024566A">
        <w:rPr>
          <w:rFonts w:ascii="Times New Roman" w:hAnsi="Times New Roman"/>
          <w:lang w:val="fr-FR"/>
        </w:rPr>
        <w:t xml:space="preserve"> </w:t>
      </w:r>
      <w:r w:rsidR="0024566A" w:rsidRPr="0024566A">
        <w:rPr>
          <w:rFonts w:ascii="Times New Roman" w:hAnsi="Times New Roman"/>
          <w:smallCaps/>
          <w:lang w:val="fr-FR"/>
        </w:rPr>
        <w:t>Blitstein</w:t>
      </w:r>
      <w:r w:rsidR="00A16671" w:rsidRPr="0024566A">
        <w:rPr>
          <w:rFonts w:ascii="Times New Roman" w:hAnsi="Times New Roman"/>
          <w:lang w:val="fr-FR"/>
        </w:rPr>
        <w:t xml:space="preserve"> (</w:t>
      </w:r>
      <w:r w:rsidR="0024566A" w:rsidRPr="0024566A">
        <w:rPr>
          <w:rFonts w:ascii="Times New Roman" w:hAnsi="Times New Roman"/>
          <w:lang w:val="fr-FR"/>
        </w:rPr>
        <w:t>EHESS</w:t>
      </w:r>
      <w:r w:rsidR="00A16671" w:rsidRPr="0024566A">
        <w:rPr>
          <w:rFonts w:ascii="Times New Roman" w:hAnsi="Times New Roman"/>
          <w:lang w:val="fr-FR"/>
        </w:rPr>
        <w:t>)</w:t>
      </w:r>
    </w:p>
    <w:p w14:paraId="7DAB93CC" w14:textId="679AE280" w:rsidR="00673963" w:rsidRPr="00787806" w:rsidRDefault="00C27553" w:rsidP="008A7EC7">
      <w:pPr>
        <w:rPr>
          <w:rFonts w:ascii="Times New Roman" w:hAnsi="Times New Roman"/>
          <w:color w:val="FF0000"/>
          <w:lang w:val="fr-FR"/>
        </w:rPr>
      </w:pPr>
      <w:r w:rsidRPr="00C27553">
        <w:rPr>
          <w:rFonts w:ascii="Times New Roman" w:hAnsi="Times New Roman"/>
          <w:i/>
          <w:lang w:val="en-US"/>
        </w:rPr>
        <w:t>Les mandarins chinois et les Amériques au</w:t>
      </w:r>
      <w:r>
        <w:rPr>
          <w:rFonts w:ascii="Times New Roman" w:hAnsi="Times New Roman"/>
          <w:i/>
          <w:lang w:val="en-US"/>
        </w:rPr>
        <w:t xml:space="preserve"> </w:t>
      </w:r>
      <w:r w:rsidRPr="00C27553">
        <w:rPr>
          <w:rFonts w:ascii="Times New Roman" w:hAnsi="Times New Roman"/>
          <w:i/>
          <w:smallCaps/>
          <w:lang w:val="en-US"/>
        </w:rPr>
        <w:t>xix</w:t>
      </w:r>
      <w:r w:rsidRPr="00C27553">
        <w:rPr>
          <w:rFonts w:ascii="Times New Roman" w:hAnsi="Times New Roman"/>
          <w:i/>
          <w:vertAlign w:val="superscript"/>
          <w:lang w:val="en-US"/>
        </w:rPr>
        <w:t>e</w:t>
      </w:r>
      <w:r>
        <w:rPr>
          <w:rFonts w:ascii="Times New Roman" w:hAnsi="Times New Roman"/>
          <w:i/>
          <w:lang w:val="en-US"/>
        </w:rPr>
        <w:t xml:space="preserve"> siècle et au début du </w:t>
      </w:r>
      <w:r w:rsidRPr="00C27553">
        <w:rPr>
          <w:rFonts w:ascii="Times New Roman" w:hAnsi="Times New Roman"/>
          <w:i/>
          <w:smallCaps/>
          <w:lang w:val="en-US"/>
        </w:rPr>
        <w:t>xx</w:t>
      </w:r>
      <w:r w:rsidRPr="00C27553">
        <w:rPr>
          <w:rFonts w:ascii="Times New Roman" w:hAnsi="Times New Roman"/>
          <w:i/>
          <w:vertAlign w:val="superscript"/>
          <w:lang w:val="en-US"/>
        </w:rPr>
        <w:t>e</w:t>
      </w:r>
      <w:r>
        <w:rPr>
          <w:rFonts w:ascii="Times New Roman" w:hAnsi="Times New Roman"/>
          <w:i/>
          <w:lang w:val="en-US"/>
        </w:rPr>
        <w:t xml:space="preserve"> siècle</w:t>
      </w:r>
    </w:p>
    <w:p w14:paraId="73CB40EF" w14:textId="77777777" w:rsidR="00C27553" w:rsidRDefault="00C27553" w:rsidP="008A7EC7">
      <w:pPr>
        <w:rPr>
          <w:rFonts w:ascii="Times New Roman" w:hAnsi="Times New Roman"/>
          <w:lang w:val="fr-FR"/>
        </w:rPr>
      </w:pPr>
    </w:p>
    <w:p w14:paraId="76BC3976" w14:textId="5C223354" w:rsidR="00673963" w:rsidRPr="009F14F8" w:rsidRDefault="00087DC1" w:rsidP="008A7EC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22</w:t>
      </w:r>
      <w:r w:rsidR="00D2164C" w:rsidRPr="009F14F8">
        <w:rPr>
          <w:rFonts w:ascii="Times New Roman" w:hAnsi="Times New Roman"/>
          <w:lang w:val="fr-FR"/>
        </w:rPr>
        <w:t xml:space="preserve"> mai</w:t>
      </w:r>
      <w:r w:rsidR="00A16671" w:rsidRPr="009F14F8">
        <w:rPr>
          <w:rFonts w:ascii="Times New Roman" w:hAnsi="Times New Roman"/>
          <w:lang w:val="fr-FR"/>
        </w:rPr>
        <w:t xml:space="preserve"> 201</w:t>
      </w:r>
      <w:r>
        <w:rPr>
          <w:rFonts w:ascii="Times New Roman" w:hAnsi="Times New Roman"/>
          <w:lang w:val="fr-FR"/>
        </w:rPr>
        <w:t>8</w:t>
      </w:r>
      <w:r w:rsidR="00715C8E">
        <w:rPr>
          <w:rFonts w:ascii="Times New Roman" w:hAnsi="Times New Roman"/>
          <w:lang w:val="fr-FR"/>
        </w:rPr>
        <w:t xml:space="preserve"> </w:t>
      </w:r>
    </w:p>
    <w:p w14:paraId="4B8C3817" w14:textId="1A5B3DE1" w:rsidR="00715C8E" w:rsidRPr="005D418B" w:rsidRDefault="005D418B" w:rsidP="00715C8E">
      <w:pPr>
        <w:rPr>
          <w:rFonts w:ascii="Times New Roman" w:hAnsi="Times New Roman"/>
          <w:lang w:val="fr-FR"/>
        </w:rPr>
      </w:pPr>
      <w:r w:rsidRPr="005D418B">
        <w:rPr>
          <w:rFonts w:ascii="Times New Roman" w:hAnsi="Times New Roman"/>
          <w:lang w:val="fr-FR"/>
        </w:rPr>
        <w:t>Andrea</w:t>
      </w:r>
      <w:r w:rsidR="00715C8E" w:rsidRPr="005D418B">
        <w:rPr>
          <w:rFonts w:ascii="Times New Roman" w:hAnsi="Times New Roman"/>
          <w:lang w:val="fr-FR"/>
        </w:rPr>
        <w:t xml:space="preserve"> </w:t>
      </w:r>
      <w:r w:rsidRPr="005D418B">
        <w:rPr>
          <w:rFonts w:ascii="Times New Roman" w:hAnsi="Times New Roman"/>
          <w:smallCaps/>
          <w:lang w:val="fr-FR"/>
        </w:rPr>
        <w:t>Br</w:t>
      </w:r>
      <w:r w:rsidR="00F12A45">
        <w:rPr>
          <w:rFonts w:ascii="Times New Roman" w:hAnsi="Times New Roman"/>
          <w:smallCaps/>
          <w:lang w:val="fr-FR"/>
        </w:rPr>
        <w:t>é</w:t>
      </w:r>
      <w:r w:rsidRPr="005D418B">
        <w:rPr>
          <w:rFonts w:ascii="Times New Roman" w:hAnsi="Times New Roman"/>
          <w:smallCaps/>
          <w:lang w:val="fr-FR"/>
        </w:rPr>
        <w:t>ard</w:t>
      </w:r>
      <w:r w:rsidR="00715C8E" w:rsidRPr="005D418B">
        <w:rPr>
          <w:rFonts w:ascii="Times New Roman" w:hAnsi="Times New Roman"/>
          <w:lang w:val="fr-FR"/>
        </w:rPr>
        <w:t xml:space="preserve"> (</w:t>
      </w:r>
      <w:r w:rsidRPr="005D418B">
        <w:rPr>
          <w:rFonts w:ascii="Times New Roman" w:hAnsi="Times New Roman"/>
          <w:lang w:val="fr-FR"/>
        </w:rPr>
        <w:t>Université Paris-Sud, Orsay</w:t>
      </w:r>
      <w:r w:rsidR="00715C8E" w:rsidRPr="005D418B">
        <w:rPr>
          <w:rFonts w:ascii="Times New Roman" w:hAnsi="Times New Roman"/>
          <w:lang w:val="fr-FR"/>
        </w:rPr>
        <w:t>)</w:t>
      </w:r>
    </w:p>
    <w:p w14:paraId="50CAE949" w14:textId="6362DED1" w:rsidR="00A16671" w:rsidRPr="000C3CB2" w:rsidRDefault="000C3CB2" w:rsidP="00A16671">
      <w:pPr>
        <w:rPr>
          <w:rFonts w:ascii="Times New Roman" w:hAnsi="Times New Roman"/>
          <w:i/>
          <w:lang w:val="fr-FR"/>
        </w:rPr>
      </w:pPr>
      <w:r w:rsidRPr="000C3CB2">
        <w:rPr>
          <w:rFonts w:ascii="Times New Roman" w:hAnsi="Times New Roman"/>
          <w:i/>
          <w:lang w:val="en-US"/>
        </w:rPr>
        <w:t>Autour du livre “Nine Chapters on Mathematical Modernity. Global historical entanglements of science in China”</w:t>
      </w:r>
    </w:p>
    <w:p w14:paraId="4222CDD5" w14:textId="77777777" w:rsidR="00316CF2" w:rsidRPr="009F14F8" w:rsidRDefault="00316CF2" w:rsidP="008A7EC7">
      <w:pPr>
        <w:rPr>
          <w:rFonts w:ascii="Times New Roman" w:hAnsi="Times New Roman"/>
          <w:i/>
          <w:lang w:val="fr-FR" w:eastAsia="zh-TW"/>
        </w:rPr>
      </w:pPr>
    </w:p>
    <w:p w14:paraId="2AEEA7D5" w14:textId="7FFEA869" w:rsidR="00D2164C" w:rsidRPr="009F14F8" w:rsidRDefault="00087DC1" w:rsidP="008A7EC7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12</w:t>
      </w:r>
      <w:r w:rsidR="00D2164C" w:rsidRPr="009F14F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juin</w:t>
      </w:r>
      <w:r w:rsidR="00A16671" w:rsidRPr="009F14F8">
        <w:rPr>
          <w:rFonts w:ascii="Times New Roman" w:hAnsi="Times New Roman"/>
          <w:lang w:val="fr-FR"/>
        </w:rPr>
        <w:t xml:space="preserve"> 201</w:t>
      </w:r>
      <w:r>
        <w:rPr>
          <w:rFonts w:ascii="Times New Roman" w:hAnsi="Times New Roman"/>
          <w:lang w:val="fr-FR"/>
        </w:rPr>
        <w:t>8</w:t>
      </w:r>
    </w:p>
    <w:p w14:paraId="56B96EFA" w14:textId="38480AFC" w:rsidR="00C86757" w:rsidRPr="000934BB" w:rsidRDefault="000934BB" w:rsidP="00C86757">
      <w:pPr>
        <w:rPr>
          <w:rFonts w:ascii="Times New Roman" w:hAnsi="Times New Roman"/>
          <w:lang w:val="fr-FR"/>
        </w:rPr>
      </w:pPr>
      <w:r w:rsidRPr="000934BB">
        <w:rPr>
          <w:rFonts w:ascii="Times New Roman" w:hAnsi="Times New Roman"/>
          <w:lang w:val="fr-FR"/>
        </w:rPr>
        <w:t xml:space="preserve">Clément </w:t>
      </w:r>
      <w:r w:rsidRPr="000934BB">
        <w:rPr>
          <w:rFonts w:ascii="Times New Roman" w:hAnsi="Times New Roman"/>
          <w:smallCaps/>
          <w:lang w:val="fr-FR"/>
        </w:rPr>
        <w:t>Fabre</w:t>
      </w:r>
      <w:r w:rsidR="00C86757" w:rsidRPr="000934BB">
        <w:rPr>
          <w:rFonts w:ascii="Times New Roman" w:hAnsi="Times New Roman"/>
          <w:lang w:val="fr-FR"/>
        </w:rPr>
        <w:t xml:space="preserve"> (</w:t>
      </w:r>
      <w:r w:rsidRPr="000934BB">
        <w:rPr>
          <w:rFonts w:ascii="Times New Roman" w:hAnsi="Times New Roman"/>
          <w:lang w:val="fr-FR"/>
        </w:rPr>
        <w:t>Université Paris I</w:t>
      </w:r>
      <w:r w:rsidR="00C86757" w:rsidRPr="000934BB">
        <w:rPr>
          <w:rFonts w:ascii="Times New Roman" w:hAnsi="Times New Roman"/>
          <w:lang w:val="fr-FR"/>
        </w:rPr>
        <w:t>)</w:t>
      </w:r>
    </w:p>
    <w:p w14:paraId="22E35233" w14:textId="7C56DDDB" w:rsidR="00C86757" w:rsidRPr="00712520" w:rsidRDefault="00712520" w:rsidP="00712520">
      <w:pPr>
        <w:rPr>
          <w:rFonts w:ascii="Times New Roman" w:hAnsi="Times New Roman"/>
          <w:i/>
          <w:lang w:val="en-US"/>
        </w:rPr>
      </w:pPr>
      <w:r w:rsidRPr="00712520">
        <w:rPr>
          <w:rFonts w:ascii="Times New Roman" w:hAnsi="Times New Roman"/>
          <w:i/>
          <w:lang w:val="en-US"/>
        </w:rPr>
        <w:t>L'Occident et les</w:t>
      </w:r>
      <w:r>
        <w:rPr>
          <w:rFonts w:ascii="Times New Roman" w:hAnsi="Times New Roman"/>
          <w:i/>
          <w:lang w:val="en-US"/>
        </w:rPr>
        <w:t xml:space="preserve"> </w:t>
      </w:r>
      <w:r w:rsidRPr="00712520">
        <w:rPr>
          <w:rFonts w:ascii="Times New Roman" w:hAnsi="Times New Roman"/>
          <w:i/>
          <w:lang w:val="en-US"/>
        </w:rPr>
        <w:t>techniques du corps chinoises au XIXe siècle</w:t>
      </w:r>
    </w:p>
    <w:p w14:paraId="46F9AB40" w14:textId="77777777" w:rsidR="002C366B" w:rsidRDefault="002C366B" w:rsidP="008A7EC7">
      <w:pPr>
        <w:rPr>
          <w:rFonts w:ascii="Times New Roman" w:hAnsi="Times New Roman"/>
          <w:color w:val="FF0000"/>
          <w:lang w:val="en-US" w:eastAsia="zh-TW"/>
        </w:rPr>
      </w:pPr>
    </w:p>
    <w:p w14:paraId="732BA1D8" w14:textId="77777777" w:rsidR="002C366B" w:rsidRDefault="002C366B" w:rsidP="008A7EC7">
      <w:pPr>
        <w:rPr>
          <w:rFonts w:ascii="Times New Roman" w:hAnsi="Times New Roman"/>
          <w:color w:val="FF0000"/>
          <w:lang w:val="en-US" w:eastAsia="zh-TW"/>
        </w:rPr>
      </w:pPr>
    </w:p>
    <w:p w14:paraId="3BF025F0" w14:textId="77777777" w:rsidR="00C27553" w:rsidRDefault="00C27553" w:rsidP="008A7EC7">
      <w:pPr>
        <w:rPr>
          <w:rFonts w:ascii="Times New Roman" w:hAnsi="Times New Roman"/>
          <w:color w:val="FF0000"/>
          <w:lang w:val="en-US" w:eastAsia="zh-TW"/>
        </w:rPr>
      </w:pPr>
    </w:p>
    <w:p w14:paraId="4751C0E6" w14:textId="77777777" w:rsidR="002E14EE" w:rsidRPr="002E14EE" w:rsidRDefault="002E14EE" w:rsidP="002E14EE">
      <w:pPr>
        <w:rPr>
          <w:rFonts w:ascii="Times New Roman" w:hAnsi="Times New Roman"/>
          <w:color w:val="FF0000"/>
          <w:lang w:val="en-US" w:eastAsia="zh-TW"/>
        </w:rPr>
      </w:pPr>
    </w:p>
    <w:p w14:paraId="1AA6E859" w14:textId="77777777" w:rsidR="002E14EE" w:rsidRDefault="002E14EE">
      <w:pPr>
        <w:rPr>
          <w:lang w:val="fr-FR"/>
        </w:rPr>
      </w:pPr>
    </w:p>
    <w:sectPr w:rsidR="002E14EE" w:rsidSect="004C609B"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88C"/>
    <w:multiLevelType w:val="multilevel"/>
    <w:tmpl w:val="B956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9"/>
    <w:rsid w:val="00001328"/>
    <w:rsid w:val="00002DFA"/>
    <w:rsid w:val="00023316"/>
    <w:rsid w:val="00052AE5"/>
    <w:rsid w:val="00087DC1"/>
    <w:rsid w:val="000934BB"/>
    <w:rsid w:val="00097379"/>
    <w:rsid w:val="000A242B"/>
    <w:rsid w:val="000C1B5D"/>
    <w:rsid w:val="000C3CB2"/>
    <w:rsid w:val="00161024"/>
    <w:rsid w:val="00167D85"/>
    <w:rsid w:val="0018426F"/>
    <w:rsid w:val="001863A3"/>
    <w:rsid w:val="00192B5A"/>
    <w:rsid w:val="00196FF0"/>
    <w:rsid w:val="001B579D"/>
    <w:rsid w:val="001C0437"/>
    <w:rsid w:val="001F3A80"/>
    <w:rsid w:val="00206AF7"/>
    <w:rsid w:val="002241D3"/>
    <w:rsid w:val="00236359"/>
    <w:rsid w:val="0024566A"/>
    <w:rsid w:val="00283096"/>
    <w:rsid w:val="00283387"/>
    <w:rsid w:val="002C366B"/>
    <w:rsid w:val="002E14EE"/>
    <w:rsid w:val="002F255B"/>
    <w:rsid w:val="00316CF2"/>
    <w:rsid w:val="00370071"/>
    <w:rsid w:val="003777C7"/>
    <w:rsid w:val="003A347D"/>
    <w:rsid w:val="004231A3"/>
    <w:rsid w:val="00423D62"/>
    <w:rsid w:val="004246AF"/>
    <w:rsid w:val="00433CA1"/>
    <w:rsid w:val="00466F89"/>
    <w:rsid w:val="00474028"/>
    <w:rsid w:val="00475029"/>
    <w:rsid w:val="00495578"/>
    <w:rsid w:val="004B589E"/>
    <w:rsid w:val="004B68FB"/>
    <w:rsid w:val="004B7E4F"/>
    <w:rsid w:val="004C609B"/>
    <w:rsid w:val="00503E43"/>
    <w:rsid w:val="00535B6C"/>
    <w:rsid w:val="005371FF"/>
    <w:rsid w:val="00552D4F"/>
    <w:rsid w:val="0057737A"/>
    <w:rsid w:val="00597DD6"/>
    <w:rsid w:val="005A6C34"/>
    <w:rsid w:val="005A7297"/>
    <w:rsid w:val="005B6A50"/>
    <w:rsid w:val="005D418B"/>
    <w:rsid w:val="005F0A53"/>
    <w:rsid w:val="005F4861"/>
    <w:rsid w:val="006171F4"/>
    <w:rsid w:val="00622997"/>
    <w:rsid w:val="0062486B"/>
    <w:rsid w:val="006311F4"/>
    <w:rsid w:val="006342A2"/>
    <w:rsid w:val="00636480"/>
    <w:rsid w:val="00673963"/>
    <w:rsid w:val="00675F3A"/>
    <w:rsid w:val="00712520"/>
    <w:rsid w:val="00715C8E"/>
    <w:rsid w:val="00733EAE"/>
    <w:rsid w:val="007676FD"/>
    <w:rsid w:val="00783D36"/>
    <w:rsid w:val="00787806"/>
    <w:rsid w:val="007A2E7E"/>
    <w:rsid w:val="007A5E3C"/>
    <w:rsid w:val="00826BC6"/>
    <w:rsid w:val="00833494"/>
    <w:rsid w:val="00853B2E"/>
    <w:rsid w:val="008706C1"/>
    <w:rsid w:val="00876E06"/>
    <w:rsid w:val="00882B52"/>
    <w:rsid w:val="00894CFF"/>
    <w:rsid w:val="008A7EC7"/>
    <w:rsid w:val="008B4FF2"/>
    <w:rsid w:val="008B59BF"/>
    <w:rsid w:val="008F2712"/>
    <w:rsid w:val="008F7977"/>
    <w:rsid w:val="009265C3"/>
    <w:rsid w:val="0094446D"/>
    <w:rsid w:val="00954BC8"/>
    <w:rsid w:val="0096494F"/>
    <w:rsid w:val="00972079"/>
    <w:rsid w:val="009B169C"/>
    <w:rsid w:val="009B1F7C"/>
    <w:rsid w:val="009D3D4F"/>
    <w:rsid w:val="009D549D"/>
    <w:rsid w:val="009E174E"/>
    <w:rsid w:val="009E612A"/>
    <w:rsid w:val="009F14F8"/>
    <w:rsid w:val="00A1225C"/>
    <w:rsid w:val="00A16671"/>
    <w:rsid w:val="00A4097A"/>
    <w:rsid w:val="00A51B4E"/>
    <w:rsid w:val="00A9559A"/>
    <w:rsid w:val="00A969DC"/>
    <w:rsid w:val="00AB583E"/>
    <w:rsid w:val="00AC2C2F"/>
    <w:rsid w:val="00AD6E86"/>
    <w:rsid w:val="00B43D0A"/>
    <w:rsid w:val="00B44C11"/>
    <w:rsid w:val="00B509B9"/>
    <w:rsid w:val="00B6239C"/>
    <w:rsid w:val="00B666B9"/>
    <w:rsid w:val="00B75C8B"/>
    <w:rsid w:val="00BA3A39"/>
    <w:rsid w:val="00BA402B"/>
    <w:rsid w:val="00BB2DB8"/>
    <w:rsid w:val="00BC09AA"/>
    <w:rsid w:val="00BC5BD5"/>
    <w:rsid w:val="00BD76BE"/>
    <w:rsid w:val="00BE3C73"/>
    <w:rsid w:val="00BE7D5E"/>
    <w:rsid w:val="00C00F81"/>
    <w:rsid w:val="00C017C5"/>
    <w:rsid w:val="00C27553"/>
    <w:rsid w:val="00C27F73"/>
    <w:rsid w:val="00C4745F"/>
    <w:rsid w:val="00C65B78"/>
    <w:rsid w:val="00C86757"/>
    <w:rsid w:val="00CA72DA"/>
    <w:rsid w:val="00CF2BA2"/>
    <w:rsid w:val="00CF59D8"/>
    <w:rsid w:val="00D03EE6"/>
    <w:rsid w:val="00D2164C"/>
    <w:rsid w:val="00D33D69"/>
    <w:rsid w:val="00D4495C"/>
    <w:rsid w:val="00D56E77"/>
    <w:rsid w:val="00D57CF7"/>
    <w:rsid w:val="00D737CE"/>
    <w:rsid w:val="00D73E81"/>
    <w:rsid w:val="00D80592"/>
    <w:rsid w:val="00DD5ACC"/>
    <w:rsid w:val="00E17FD4"/>
    <w:rsid w:val="00E26C6B"/>
    <w:rsid w:val="00E5283F"/>
    <w:rsid w:val="00E564DB"/>
    <w:rsid w:val="00EC24FA"/>
    <w:rsid w:val="00F12A45"/>
    <w:rsid w:val="00F40ECE"/>
    <w:rsid w:val="00F56E93"/>
    <w:rsid w:val="00F67BF6"/>
    <w:rsid w:val="00F7384C"/>
    <w:rsid w:val="00F82F1F"/>
    <w:rsid w:val="00F911AD"/>
    <w:rsid w:val="00F92720"/>
    <w:rsid w:val="00FC4CB2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6B4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035B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7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035B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7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5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64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412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Jami</dc:creator>
  <cp:keywords/>
  <dc:description/>
  <cp:lastModifiedBy>Catherine Jami</cp:lastModifiedBy>
  <cp:revision>8</cp:revision>
  <cp:lastPrinted>2017-12-19T11:27:00Z</cp:lastPrinted>
  <dcterms:created xsi:type="dcterms:W3CDTF">2017-10-11T01:38:00Z</dcterms:created>
  <dcterms:modified xsi:type="dcterms:W3CDTF">2017-12-19T14:16:00Z</dcterms:modified>
</cp:coreProperties>
</file>